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415FB" w14:textId="6023C032" w:rsidR="00FE0B72" w:rsidRDefault="00770BE6" w:rsidP="00B22D7B">
      <w:pPr>
        <w:pStyle w:val="Heading1"/>
        <w:rPr>
          <w:rFonts w:cs="Calibri"/>
          <w:color w:val="242424"/>
          <w:shd w:val="clear" w:color="auto" w:fill="FFFFFF"/>
        </w:rPr>
      </w:pPr>
      <w:r w:rsidRPr="00313034">
        <w:rPr>
          <w:rFonts w:cs="Calibri"/>
          <w:noProof/>
          <w:color w:val="242424"/>
          <w:shd w:val="clear" w:color="auto" w:fill="FFFFFF"/>
        </w:rPr>
        <mc:AlternateContent>
          <mc:Choice Requires="wps">
            <w:drawing>
              <wp:anchor distT="45720" distB="45720" distL="114300" distR="114300" simplePos="0" relativeHeight="251745792" behindDoc="1" locked="0" layoutInCell="1" allowOverlap="1" wp14:anchorId="077EF938" wp14:editId="62300A80">
                <wp:simplePos x="0" y="0"/>
                <wp:positionH relativeFrom="column">
                  <wp:posOffset>3971290</wp:posOffset>
                </wp:positionH>
                <wp:positionV relativeFrom="paragraph">
                  <wp:posOffset>-431687</wp:posOffset>
                </wp:positionV>
                <wp:extent cx="2617076" cy="201954"/>
                <wp:effectExtent l="0" t="0" r="0" b="7620"/>
                <wp:wrapNone/>
                <wp:docPr id="14969168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7076" cy="20195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BC294FB" w14:textId="6A30E8C8" w:rsidR="00313034" w:rsidRPr="00DA750C" w:rsidRDefault="00313034" w:rsidP="00FB5A9A">
                            <w:pPr>
                              <w:jc w:val="center"/>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Per</w:t>
                            </w:r>
                            <w:r w:rsidR="00194EBB"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mit</w:t>
                            </w:r>
                            <w:r w:rsidR="00FB5A9A"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194EBB"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Licenses</w:t>
                            </w:r>
                            <w:r w:rsidR="002D28C7"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ED70C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46760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262B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C5D2B">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B29A2">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262B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265348"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46760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ED70C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Amusement</w:t>
                            </w:r>
                            <w:r w:rsidR="00815DB3"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8D6E69"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Carnival</w:t>
                            </w:r>
                            <w:r w:rsidR="00815DB3"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7EF938" id="_x0000_t202" coordsize="21600,21600" o:spt="202" path="m,l,21600r21600,l21600,xe">
                <v:stroke joinstyle="miter"/>
                <v:path gradientshapeok="t" o:connecttype="rect"/>
              </v:shapetype>
              <v:shape id="Text Box 2" o:spid="_x0000_s1026" type="#_x0000_t202" style="position:absolute;margin-left:312.7pt;margin-top:-34pt;width:206.05pt;height:15.9pt;z-index:-251570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" filled="f" stroked="f">
                <v:textbox>
                  <w:txbxContent>
                    <w:p w14:paraId="4BC294FB" w14:textId="6A30E8C8" w:rsidR="00313034" w:rsidRPr="00DA750C" w:rsidRDefault="00313034" w:rsidP="00FB5A9A">
                      <w:pPr>
                        <w:jc w:val="center"/>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Per</w:t>
                      </w:r>
                      <w:r w:rsidR="00194EBB"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mit</w:t>
                      </w:r>
                      <w:r w:rsidR="00FB5A9A"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194EBB"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Licenses</w:t>
                      </w:r>
                      <w:r w:rsidR="002D28C7"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ED70C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46760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262B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C5D2B">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B29A2">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262B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265348"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46760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ED70CF"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Amusement</w:t>
                      </w:r>
                      <w:r w:rsidR="00815DB3"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8D6E69"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Carnival</w:t>
                      </w:r>
                      <w:r w:rsidR="00815DB3"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p>
                  </w:txbxContent>
                </v:textbox>
              </v:shape>
            </w:pict>
          </mc:Fallback>
        </mc:AlternateContent>
      </w:r>
      <w:r>
        <w:rPr>
          <w:rFonts w:cs="Calibri"/>
          <w:noProof/>
          <w:color w:val="242424"/>
          <w:shd w:val="clear" w:color="auto" w:fill="FFFFFF"/>
        </w:rPr>
        <w:drawing>
          <wp:anchor distT="0" distB="0" distL="114300" distR="114300" simplePos="0" relativeHeight="251811328" behindDoc="0" locked="0" layoutInCell="1" allowOverlap="1" wp14:anchorId="28C48E34" wp14:editId="34C0D8B3">
            <wp:simplePos x="0" y="0"/>
            <wp:positionH relativeFrom="column">
              <wp:posOffset>4869320</wp:posOffset>
            </wp:positionH>
            <wp:positionV relativeFrom="page">
              <wp:posOffset>1049036</wp:posOffset>
            </wp:positionV>
            <wp:extent cx="790984" cy="756528"/>
            <wp:effectExtent l="0" t="0" r="9525" b="5715"/>
            <wp:wrapNone/>
            <wp:docPr id="508748823" name="Picture 5"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748823" name="Picture 5" descr="Logo, ic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2214" cy="75770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4112" behindDoc="0" locked="0" layoutInCell="1" allowOverlap="1" wp14:anchorId="3B59B70E" wp14:editId="77FC67BE">
            <wp:simplePos x="0" y="0"/>
            <wp:positionH relativeFrom="column">
              <wp:posOffset>-330979</wp:posOffset>
            </wp:positionH>
            <wp:positionV relativeFrom="page">
              <wp:posOffset>140246</wp:posOffset>
            </wp:positionV>
            <wp:extent cx="4257675" cy="1239770"/>
            <wp:effectExtent l="0" t="0" r="0" b="0"/>
            <wp:wrapNone/>
            <wp:docPr id="1" name="Picture 1" descr="Text&#10;&#10;Description automatically generated with medium confidenc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a:hlinkClick r:id="rId9"/>
                    </pic:cNvPr>
                    <pic:cNvPicPr/>
                  </pic:nvPicPr>
                  <pic:blipFill rotWithShape="1">
                    <a:blip r:embed="rId10" cstate="print">
                      <a:extLst>
                        <a:ext uri="{28A0092B-C50C-407E-A947-70E740481C1C}">
                          <a14:useLocalDpi xmlns:a14="http://schemas.microsoft.com/office/drawing/2010/main" val="0"/>
                        </a:ext>
                      </a:extLst>
                    </a:blip>
                    <a:srcRect l="2639" r="49274" b="30152"/>
                    <a:stretch/>
                  </pic:blipFill>
                  <pic:spPr bwMode="auto">
                    <a:xfrm>
                      <a:off x="0" y="0"/>
                      <a:ext cx="4261244" cy="1240809"/>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51BA2">
        <w:rPr>
          <w:noProof/>
          <w:color w:val="215E99" w:themeColor="text2" w:themeTint="BF"/>
        </w:rPr>
        <w:drawing>
          <wp:anchor distT="0" distB="0" distL="114300" distR="114300" simplePos="0" relativeHeight="251600384" behindDoc="0" locked="0" layoutInCell="1" allowOverlap="1" wp14:anchorId="12AF5985" wp14:editId="5A0CFC37">
            <wp:simplePos x="0" y="0"/>
            <wp:positionH relativeFrom="column">
              <wp:posOffset>5229758</wp:posOffset>
            </wp:positionH>
            <wp:positionV relativeFrom="page">
              <wp:posOffset>645795</wp:posOffset>
            </wp:positionV>
            <wp:extent cx="1130103" cy="870896"/>
            <wp:effectExtent l="0" t="0" r="0" b="5715"/>
            <wp:wrapNone/>
            <wp:docPr id="2072054248" name="Picture 7" descr="A person working on a mach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54248" name="Picture 7" descr="A person working on a machine&#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30103" cy="870896"/>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651BA2">
        <w:rPr>
          <w:rFonts w:cs="Calibri"/>
          <w:noProof/>
          <w:color w:val="242424"/>
          <w:shd w:val="clear" w:color="auto" w:fill="FFFFFF"/>
        </w:rPr>
        <w:drawing>
          <wp:anchor distT="0" distB="0" distL="114300" distR="114300" simplePos="0" relativeHeight="251660800" behindDoc="0" locked="0" layoutInCell="1" allowOverlap="1" wp14:anchorId="5CC2DC46" wp14:editId="0E86112C">
            <wp:simplePos x="0" y="0"/>
            <wp:positionH relativeFrom="column">
              <wp:posOffset>4126654</wp:posOffset>
            </wp:positionH>
            <wp:positionV relativeFrom="page">
              <wp:posOffset>622541</wp:posOffset>
            </wp:positionV>
            <wp:extent cx="1155700" cy="869950"/>
            <wp:effectExtent l="0" t="0" r="6350" b="6350"/>
            <wp:wrapNone/>
            <wp:docPr id="175516356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55700" cy="8699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2F4DC83A" w14:textId="56911D79" w:rsidR="00FE0B72" w:rsidRDefault="00111CFD" w:rsidP="00B22D7B">
      <w:pPr>
        <w:rPr>
          <w:rFonts w:ascii="Calibri" w:hAnsi="Calibri" w:cs="Calibri"/>
          <w:color w:val="242424"/>
          <w:shd w:val="clear" w:color="auto" w:fill="FFFFFF"/>
        </w:rPr>
      </w:pPr>
      <w:r>
        <w:rPr>
          <w:noProof/>
        </w:rPr>
        <w:drawing>
          <wp:anchor distT="0" distB="0" distL="114300" distR="114300" simplePos="0" relativeHeight="251716096" behindDoc="0" locked="0" layoutInCell="1" allowOverlap="1" wp14:anchorId="31E0E2E1" wp14:editId="65B29341">
            <wp:simplePos x="0" y="0"/>
            <wp:positionH relativeFrom="column">
              <wp:posOffset>-1270</wp:posOffset>
            </wp:positionH>
            <wp:positionV relativeFrom="page">
              <wp:posOffset>1424305</wp:posOffset>
            </wp:positionV>
            <wp:extent cx="4079240" cy="582930"/>
            <wp:effectExtent l="133350" t="95250" r="35560" b="312420"/>
            <wp:wrapNone/>
            <wp:docPr id="2" name="Picture 1" descr="Citizenserve Community Development Softwar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itizenserve Community Development Software">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79240" cy="58293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651BA2">
        <w:rPr>
          <w:noProof/>
          <w:spacing w:val="-10"/>
          <w:kern w:val="28"/>
          <w:sz w:val="40"/>
        </w:rPr>
        <w:drawing>
          <wp:anchor distT="0" distB="0" distL="114300" distR="114300" simplePos="0" relativeHeight="251546112" behindDoc="0" locked="0" layoutInCell="1" allowOverlap="1" wp14:anchorId="459E453A" wp14:editId="646BB7C5">
            <wp:simplePos x="0" y="0"/>
            <wp:positionH relativeFrom="column">
              <wp:posOffset>5225831</wp:posOffset>
            </wp:positionH>
            <wp:positionV relativeFrom="page">
              <wp:posOffset>1442085</wp:posOffset>
            </wp:positionV>
            <wp:extent cx="1133475" cy="928370"/>
            <wp:effectExtent l="0" t="0" r="9525" b="5080"/>
            <wp:wrapNone/>
            <wp:docPr id="1308793052" name="Picture 5" descr="A picture containing r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793052" name="Picture 5" descr="A picture containing re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33475" cy="92837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663B04">
        <w:rPr>
          <w:noProof/>
          <w:color w:val="215E99" w:themeColor="text2" w:themeTint="BF"/>
        </w:rPr>
        <w:drawing>
          <wp:anchor distT="0" distB="0" distL="114300" distR="114300" simplePos="0" relativeHeight="251524608" behindDoc="0" locked="0" layoutInCell="1" allowOverlap="1" wp14:anchorId="0DAC56A6" wp14:editId="01879735">
            <wp:simplePos x="0" y="0"/>
            <wp:positionH relativeFrom="column">
              <wp:posOffset>4129725</wp:posOffset>
            </wp:positionH>
            <wp:positionV relativeFrom="page">
              <wp:posOffset>1423226</wp:posOffset>
            </wp:positionV>
            <wp:extent cx="1160780" cy="929640"/>
            <wp:effectExtent l="0" t="0" r="1270" b="3810"/>
            <wp:wrapNone/>
            <wp:docPr id="495502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2139" b="15000"/>
                    <a:stretch/>
                  </pic:blipFill>
                  <pic:spPr bwMode="auto">
                    <a:xfrm>
                      <a:off x="0" y="0"/>
                      <a:ext cx="1160780" cy="92964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6372F8F" w14:textId="33E3A28F" w:rsidR="00E12AFB" w:rsidRDefault="00E12AFB" w:rsidP="00554262">
      <w:pPr>
        <w:pStyle w:val="Title"/>
        <w:rPr>
          <w:color w:val="215E99" w:themeColor="text2" w:themeTint="BF"/>
        </w:rPr>
      </w:pPr>
    </w:p>
    <w:p w14:paraId="5D40F209" w14:textId="77777777" w:rsidR="003A1B60" w:rsidRDefault="003A1B60" w:rsidP="00B37EC6">
      <w:pPr>
        <w:pStyle w:val="Title"/>
        <w:rPr>
          <w:b w:val="0"/>
          <w:color w:val="000000" w:themeColor="text1"/>
          <w:spacing w:val="0"/>
          <w:sz w:val="6"/>
          <w:szCs w:val="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p>
    <w:p w14:paraId="0167B4C8" w14:textId="77777777" w:rsidR="001809DB" w:rsidRPr="001809DB" w:rsidRDefault="001809DB" w:rsidP="001809DB">
      <w:pPr>
        <w:rPr>
          <w:sz w:val="6"/>
          <w:szCs w:val="6"/>
        </w:rPr>
      </w:pPr>
    </w:p>
    <w:p w14:paraId="73127BD5" w14:textId="19FB9BE2" w:rsidR="00B37EC6" w:rsidRPr="002C55D6" w:rsidRDefault="00111CFD" w:rsidP="00B37EC6">
      <w:pPr>
        <w:pStyle w:val="Title"/>
        <w:rPr>
          <w:b w:val="0"/>
          <w:color w:val="000000" w:themeColor="text1"/>
          <w:spacing w:val="0"/>
          <w:sz w:val="40"/>
          <w:szCs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D45283">
        <w:rPr>
          <w:rFonts w:cs="Calibri"/>
          <w:noProof/>
          <w:color w:val="BF4E14" w:themeColor="accent2" w:themeShade="BF"/>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45720" distB="45720" distL="114300" distR="114300" simplePos="0" relativeHeight="251705856" behindDoc="0" locked="0" layoutInCell="1" allowOverlap="1" wp14:anchorId="3EE96DC4" wp14:editId="7C3716BD">
                <wp:simplePos x="0" y="0"/>
                <wp:positionH relativeFrom="column">
                  <wp:posOffset>3928987</wp:posOffset>
                </wp:positionH>
                <wp:positionV relativeFrom="page">
                  <wp:posOffset>2369820</wp:posOffset>
                </wp:positionV>
                <wp:extent cx="2698014" cy="316019"/>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014" cy="316019"/>
                        </a:xfrm>
                        <a:prstGeom prst="rect">
                          <a:avLst/>
                        </a:prstGeom>
                        <a:noFill/>
                        <a:ln w="9525">
                          <a:noFill/>
                          <a:miter lim="800000"/>
                          <a:headEnd/>
                          <a:tailEnd/>
                        </a:ln>
                        <a:effectLst>
                          <a:outerShdw blurRad="63500" sx="102000" sy="102000" algn="ctr" rotWithShape="0">
                            <a:prstClr val="black">
                              <a:alpha val="40000"/>
                            </a:prstClr>
                          </a:outerShdw>
                        </a:effectLst>
                      </wps:spPr>
                      <wps:txbx>
                        <w:txbxContent>
                          <w:p w14:paraId="69266F88" w14:textId="2C500557" w:rsidR="00FC6C3F" w:rsidRPr="00E10DF1" w:rsidRDefault="00680CF3" w:rsidP="0004463F">
                            <w:pPr>
                              <w:jc w:val="center"/>
                              <w:rPr>
                                <w:b/>
                                <w:color w:val="156082" w:themeColor="accent1"/>
                                <w:sz w:val="24"/>
                                <w:szCs w:val="24"/>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hyperlink r:id="rId17" w:history="1">
                              <w:r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EBA</w:t>
                              </w:r>
                              <w:r w:rsidR="001E0D15"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-Safety Inspections</w:t>
                              </w:r>
                              <w:r w:rsidR="00D57E0D"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sidR="00283419"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Division</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E96DC4" id="_x0000_s1027" type="#_x0000_t202" style="position:absolute;margin-left:309.35pt;margin-top:186.6pt;width:212.45pt;height:24.9pt;z-index:25170585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" filled="f" stroked="f">
                <v:shadow on="t" type="perspective" color="black" opacity="26214f" offset="0,0" matrix="66847f,,,66847f"/>
                <v:textbox>
                  <w:txbxContent>
                    <w:p w14:paraId="69266F88" w14:textId="2C500557" w:rsidR="00FC6C3F" w:rsidRPr="00E10DF1" w:rsidRDefault="00680CF3" w:rsidP="0004463F">
                      <w:pPr>
                        <w:jc w:val="center"/>
                        <w:rPr>
                          <w:b/>
                          <w:color w:val="156082" w:themeColor="accent1"/>
                          <w:sz w:val="24"/>
                          <w:szCs w:val="24"/>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hyperlink r:id="rId18" w:history="1">
                        <w:r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EBA</w:t>
                        </w:r>
                        <w:r w:rsidR="001E0D15"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-Safety Inspections</w:t>
                        </w:r>
                        <w:r w:rsidR="00D57E0D"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sidR="00283419" w:rsidRPr="00E10DF1">
                          <w:rPr>
                            <w:rStyle w:val="Hyperlink"/>
                            <w:b/>
                            <w:color w:val="156082" w:themeColor="accent1"/>
                            <w:sz w:val="24"/>
                            <w:szCs w:val="24"/>
                            <w:u w:val="none"/>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Division</w:t>
                        </w:r>
                      </w:hyperlink>
                    </w:p>
                  </w:txbxContent>
                </v:textbox>
                <w10:wrap anchory="page"/>
              </v:shape>
            </w:pict>
          </mc:Fallback>
        </mc:AlternateContent>
      </w:r>
      <w:r w:rsidRPr="002C55D6">
        <w:rPr>
          <w:rFonts w:cs="Calibri"/>
          <w:b w:val="0"/>
          <w:noProof/>
          <w:color w:val="000000" w:themeColor="text1"/>
          <w:spacing w:val="0"/>
          <w:shd w:val="clear" w:color="auto" w:fill="FFFFFF"/>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mc:AlternateContent>
          <mc:Choice Requires="wps">
            <w:drawing>
              <wp:anchor distT="45720" distB="45720" distL="114300" distR="114300" simplePos="0" relativeHeight="251766272" behindDoc="0" locked="0" layoutInCell="1" allowOverlap="1" wp14:anchorId="0B20D0BC" wp14:editId="5F6DFB28">
                <wp:simplePos x="0" y="0"/>
                <wp:positionH relativeFrom="column">
                  <wp:posOffset>3961765</wp:posOffset>
                </wp:positionH>
                <wp:positionV relativeFrom="paragraph">
                  <wp:posOffset>10795</wp:posOffset>
                </wp:positionV>
                <wp:extent cx="2658745" cy="241300"/>
                <wp:effectExtent l="0" t="0" r="0" b="6350"/>
                <wp:wrapNone/>
                <wp:docPr id="9800839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2413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E65C44" w14:textId="715F40B5" w:rsidR="00C00B8D" w:rsidRPr="00FB5A9A" w:rsidRDefault="00C00B8D" w:rsidP="00C00B8D">
                            <w:pPr>
                              <w:jc w:val="center"/>
                              <w:rPr>
                                <w:rFonts w:ascii="Aptos Narrow" w:hAnsi="Aptos Narrow"/>
                                <w:b/>
                                <w:bCs/>
                                <w:color w:val="215E99" w:themeColor="text2" w:themeTint="BF"/>
                                <w:sz w:val="16"/>
                                <w:szCs w:val="16"/>
                              </w:rPr>
                            </w:pPr>
                            <w:r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Elevator</w:t>
                            </w:r>
                            <w:r w:rsidR="00B749ED"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397BB8"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Escalators</w:t>
                            </w:r>
                            <w:r w:rsidR="00A053AE"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B29A2">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A053AE"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Boiler</w:t>
                            </w:r>
                            <w:r w:rsidR="001E19B7"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397BB8"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Pressure Vessels</w:t>
                            </w:r>
                            <w:r w:rsidRPr="002C55D6">
                              <w:rPr>
                                <w:rFonts w:ascii="Aptos Narrow" w:hAnsi="Aptos Narrow"/>
                                <w:bCs/>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Pr>
                                <w:rFonts w:ascii="Aptos Narrow" w:hAnsi="Aptos Narrow"/>
                                <w:b/>
                                <w:bCs/>
                                <w:color w:val="215E99" w:themeColor="text2" w:themeTint="BF"/>
                                <w:sz w:val="16"/>
                                <w:szCs w:val="16"/>
                              </w:rPr>
                              <w:t>Amusement Inspections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20D0BC" id="_x0000_s1028" type="#_x0000_t202" style="position:absolute;margin-left:311.95pt;margin-top:.85pt;width:209.35pt;height:19pt;z-index:251766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" filled="f" stroked="f">
                <v:textbox>
                  <w:txbxContent>
                    <w:p w14:paraId="01E65C44" w14:textId="715F40B5" w:rsidR="00C00B8D" w:rsidRPr="00FB5A9A" w:rsidRDefault="00C00B8D" w:rsidP="00C00B8D">
                      <w:pPr>
                        <w:jc w:val="center"/>
                        <w:rPr>
                          <w:rFonts w:ascii="Aptos Narrow" w:hAnsi="Aptos Narrow"/>
                          <w:b/>
                          <w:bCs/>
                          <w:color w:val="215E99" w:themeColor="text2" w:themeTint="BF"/>
                          <w:sz w:val="16"/>
                          <w:szCs w:val="16"/>
                        </w:rPr>
                      </w:pPr>
                      <w:r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Elevator</w:t>
                      </w:r>
                      <w:r w:rsidR="00B749ED"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397BB8"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Escalators</w:t>
                      </w:r>
                      <w:r w:rsidR="00A053AE"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8B29A2">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A053AE"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Boiler</w:t>
                      </w:r>
                      <w:r w:rsidR="001E19B7"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w:t>
                      </w:r>
                      <w:r w:rsidR="00545A70"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w:t>
                      </w:r>
                      <w:r w:rsidR="00397BB8" w:rsidRPr="00DA750C">
                        <w:rPr>
                          <w:rFonts w:ascii="Aptos Narrow" w:hAnsi="Aptos Narrow"/>
                          <w:b/>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Pressure Vessels</w:t>
                      </w:r>
                      <w:r w:rsidRPr="002C55D6">
                        <w:rPr>
                          <w:rFonts w:ascii="Aptos Narrow" w:hAnsi="Aptos Narrow"/>
                          <w:bCs/>
                          <w:color w:val="156082" w:themeColor="accent1"/>
                          <w:sz w:val="16"/>
                          <w:szCs w:val="16"/>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Pr>
                          <w:rFonts w:ascii="Aptos Narrow" w:hAnsi="Aptos Narrow"/>
                          <w:b/>
                          <w:bCs/>
                          <w:color w:val="215E99" w:themeColor="text2" w:themeTint="BF"/>
                          <w:sz w:val="16"/>
                          <w:szCs w:val="16"/>
                        </w:rPr>
                        <w:t>Amusement Inspections</w:t>
                      </w:r>
                    </w:p>
                  </w:txbxContent>
                </v:textbox>
              </v:shape>
            </w:pict>
          </mc:Fallback>
        </mc:AlternateContent>
      </w:r>
      <w:r w:rsidR="00CD50DF" w:rsidRPr="002C55D6">
        <w:rPr>
          <w:b w:val="0"/>
          <w:color w:val="000000" w:themeColor="text1"/>
          <w:spacing w:val="0"/>
          <w:sz w:val="40"/>
          <w:szCs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Online Portal Access </w:t>
      </w:r>
      <w:r w:rsidR="00246B05" w:rsidRPr="002C55D6">
        <w:rPr>
          <w:b w:val="0"/>
          <w:color w:val="000000" w:themeColor="text1"/>
          <w:spacing w:val="0"/>
          <w:sz w:val="40"/>
          <w:szCs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Guide and </w:t>
      </w:r>
      <w:r w:rsidR="00CD50DF" w:rsidRPr="002C55D6">
        <w:rPr>
          <w:b w:val="0"/>
          <w:color w:val="000000" w:themeColor="text1"/>
          <w:spacing w:val="0"/>
          <w:sz w:val="40"/>
          <w:szCs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FAQs</w:t>
      </w:r>
    </w:p>
    <w:p w14:paraId="7D1B242C" w14:textId="2A011D5E" w:rsidR="007F510D" w:rsidRDefault="00F21973" w:rsidP="007F510D">
      <w:pPr>
        <w:rPr>
          <w:color w:val="BF4E14"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5283">
        <w:rPr>
          <w:color w:val="BF4E14"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F510D" w:rsidRPr="00D45283">
        <w:rPr>
          <w:color w:val="BF4E14"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Click </w:t>
      </w:r>
      <w:r w:rsidR="00C21195" w:rsidRPr="00D45283">
        <w:rPr>
          <w:color w:val="BF4E14"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triangle to left of category to expand each section</w:t>
      </w:r>
    </w:p>
    <w:p w14:paraId="1F1A0026" w14:textId="39A91979" w:rsidR="00906AD8" w:rsidRPr="002C55D6" w:rsidRDefault="00B37EC6" w:rsidP="00DF6CC2">
      <w:pPr>
        <w:pStyle w:val="Heading1"/>
        <w15:collapsed/>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kern w:val="28"/>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1.</w:t>
      </w: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r w:rsidR="00BE0CCC"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Getting Started</w:t>
      </w:r>
    </w:p>
    <w:p w14:paraId="57DAFF27" w14:textId="5C0DD7E2" w:rsidR="00B37EC6" w:rsidRPr="00B37EC6" w:rsidRDefault="008B474B" w:rsidP="00B37EC6">
      <w:pPr>
        <w:pStyle w:val="NoSpacing"/>
        <w:rPr>
          <w:color w:val="215E99" w:themeColor="text2" w:themeTint="BF"/>
        </w:rPr>
      </w:pPr>
      <w:r w:rsidRPr="00B37EC6">
        <w:rPr>
          <w:color w:val="215E99" w:themeColor="text2" w:themeTint="BF"/>
        </w:rPr>
        <w:t xml:space="preserve">Welcome to </w:t>
      </w:r>
      <w:r w:rsidR="00B37EC6" w:rsidRPr="00B37EC6">
        <w:rPr>
          <w:color w:val="215E99" w:themeColor="text2" w:themeTint="BF"/>
        </w:rPr>
        <w:t>Citizen Serve</w:t>
      </w:r>
      <w:r w:rsidR="00246B05" w:rsidRPr="00B37EC6">
        <w:rPr>
          <w:color w:val="215E99" w:themeColor="text2" w:themeTint="BF"/>
        </w:rPr>
        <w:t xml:space="preserve"> online portal for </w:t>
      </w:r>
      <w:r w:rsidR="00CE135C" w:rsidRPr="00CE135C">
        <w:rPr>
          <w:color w:val="215E99" w:themeColor="text2" w:themeTint="BF"/>
        </w:rPr>
        <w:t>Safety Inspections Services</w:t>
      </w:r>
      <w:r w:rsidRPr="00B37EC6">
        <w:rPr>
          <w:color w:val="215E99" w:themeColor="text2" w:themeTint="BF"/>
        </w:rPr>
        <w:t>.</w:t>
      </w:r>
    </w:p>
    <w:p w14:paraId="38DC7B6A" w14:textId="13CDA76B" w:rsidR="00453513" w:rsidRDefault="008B474B" w:rsidP="00B37EC6">
      <w:pPr>
        <w:pStyle w:val="NoSpacing"/>
        <w:rPr>
          <w:color w:val="215E99" w:themeColor="text2" w:themeTint="BF"/>
        </w:rPr>
      </w:pPr>
      <w:r w:rsidRPr="00B37EC6">
        <w:rPr>
          <w:color w:val="215E99" w:themeColor="text2" w:themeTint="BF"/>
        </w:rPr>
        <w:t>This guide will help you create an account, log in, and manage your basic account information.</w:t>
      </w:r>
    </w:p>
    <w:p w14:paraId="33F8DEB3" w14:textId="77777777" w:rsidR="00B37EC6" w:rsidRPr="00B37EC6" w:rsidRDefault="00B37EC6" w:rsidP="00B37EC6">
      <w:pPr>
        <w:pStyle w:val="NoSpacing"/>
        <w:rPr>
          <w:color w:val="215E99" w:themeColor="text2" w:themeTint="BF"/>
        </w:rPr>
      </w:pPr>
    </w:p>
    <w:p w14:paraId="0C329D5E" w14:textId="79275F92" w:rsidR="00B37EC6" w:rsidRDefault="00906AD8" w:rsidP="00805258">
      <w:pPr>
        <w:pStyle w:val="Heading2"/>
        <w15:collapsed/>
        <w:rPr>
          <w:color w:val="215E99" w:themeColor="text2" w:themeTint="BF"/>
        </w:rPr>
      </w:pPr>
      <w:r>
        <w:rPr>
          <w:color w:val="215E99" w:themeColor="text2" w:themeTint="BF"/>
        </w:rPr>
        <w:t xml:space="preserve">    1.1</w:t>
      </w:r>
      <w:r w:rsidR="00830989">
        <w:rPr>
          <w:color w:val="215E99" w:themeColor="text2" w:themeTint="BF"/>
        </w:rPr>
        <w:t>.</w:t>
      </w:r>
      <w:r>
        <w:rPr>
          <w:color w:val="215E99" w:themeColor="text2" w:themeTint="BF"/>
        </w:rPr>
        <w:t xml:space="preserve"> Creating an Account</w:t>
      </w:r>
    </w:p>
    <w:p w14:paraId="6BC5AFA0" w14:textId="702B7E7B" w:rsidR="00460141" w:rsidRPr="00B37EC6" w:rsidRDefault="00B37EC6" w:rsidP="00B37EC6">
      <w:pPr>
        <w:rPr>
          <w:color w:val="215E99" w:themeColor="text2" w:themeTint="BF"/>
          <w:sz w:val="20"/>
          <w:szCs w:val="20"/>
        </w:rPr>
      </w:pPr>
      <w:r w:rsidRPr="00B37EC6">
        <w:rPr>
          <w:sz w:val="20"/>
          <w:szCs w:val="20"/>
        </w:rPr>
        <w:t>Creating an Account</w:t>
      </w:r>
      <w:r w:rsidR="008B474B" w:rsidRPr="00B37EC6">
        <w:rPr>
          <w:sz w:val="20"/>
          <w:szCs w:val="20"/>
        </w:rPr>
        <w:br/>
      </w:r>
      <w:r w:rsidR="008B474B" w:rsidRPr="00B37EC6">
        <w:rPr>
          <w:sz w:val="20"/>
          <w:szCs w:val="20"/>
        </w:rPr>
        <w:br/>
        <w:t>To access our services, you'll need to create an account:</w:t>
      </w:r>
      <w:r w:rsidR="008B474B" w:rsidRPr="00B37EC6">
        <w:rPr>
          <w:sz w:val="20"/>
          <w:szCs w:val="20"/>
        </w:rPr>
        <w:br/>
      </w:r>
      <w:r w:rsidR="008B474B" w:rsidRPr="00B37EC6">
        <w:rPr>
          <w:sz w:val="20"/>
          <w:szCs w:val="20"/>
        </w:rPr>
        <w:br/>
        <w:t>1. Go to </w:t>
      </w:r>
      <w:hyperlink r:id="rId19" w:history="1">
        <w:r w:rsidR="001867D5" w:rsidRPr="005C495A">
          <w:rPr>
            <w:rStyle w:val="Hyperlink"/>
          </w:rPr>
          <w:t>https://citizenserve.com/oci</w:t>
        </w:r>
      </w:hyperlink>
      <w:r w:rsidR="008B474B" w:rsidRPr="00B37EC6">
        <w:rPr>
          <w:sz w:val="20"/>
          <w:szCs w:val="20"/>
        </w:rPr>
        <w:br/>
        <w:t>2. Click on the "Register" or "Sign Up" button (located at the top right of the page)</w:t>
      </w:r>
      <w:r w:rsidR="008B474B" w:rsidRPr="00B37EC6">
        <w:rPr>
          <w:sz w:val="20"/>
          <w:szCs w:val="20"/>
        </w:rPr>
        <w:br/>
        <w:t>3. Fill in the required information, including:</w:t>
      </w:r>
      <w:r w:rsidR="008B474B" w:rsidRPr="00B37EC6">
        <w:rPr>
          <w:sz w:val="20"/>
          <w:szCs w:val="20"/>
        </w:rPr>
        <w:br/>
        <w:t>   - Your full name</w:t>
      </w:r>
      <w:r w:rsidR="008B474B" w:rsidRPr="00B37EC6">
        <w:rPr>
          <w:sz w:val="20"/>
          <w:szCs w:val="20"/>
        </w:rPr>
        <w:br/>
        <w:t>   - Email address</w:t>
      </w:r>
      <w:r w:rsidR="008B474B" w:rsidRPr="00B37EC6">
        <w:rPr>
          <w:sz w:val="20"/>
          <w:szCs w:val="20"/>
        </w:rPr>
        <w:br/>
        <w:t>   - Desired username</w:t>
      </w:r>
      <w:r w:rsidR="008B474B" w:rsidRPr="00B37EC6">
        <w:rPr>
          <w:sz w:val="20"/>
          <w:szCs w:val="20"/>
        </w:rPr>
        <w:br/>
        <w:t>   - Password (make sure it's strong and unique)</w:t>
      </w:r>
      <w:r w:rsidR="008B474B" w:rsidRPr="00B37EC6">
        <w:rPr>
          <w:sz w:val="20"/>
          <w:szCs w:val="20"/>
        </w:rPr>
        <w:br/>
        <w:t>4. Read and accept the terms of service</w:t>
      </w:r>
      <w:r w:rsidR="008B474B" w:rsidRPr="00B37EC6">
        <w:rPr>
          <w:sz w:val="20"/>
          <w:szCs w:val="20"/>
        </w:rPr>
        <w:br/>
        <w:t>5. Click "Create Account"</w:t>
      </w:r>
      <w:r w:rsidR="008B474B" w:rsidRPr="00B37EC6">
        <w:rPr>
          <w:sz w:val="20"/>
          <w:szCs w:val="20"/>
        </w:rPr>
        <w:br/>
        <w:t>6. Check your email for a verification link and click it to activate your account</w:t>
      </w:r>
    </w:p>
    <w:p w14:paraId="7723AD1A" w14:textId="768A5A0C" w:rsidR="008B474B" w:rsidRPr="00460141" w:rsidRDefault="00906AD8" w:rsidP="00805258">
      <w:pPr>
        <w:pStyle w:val="Heading2"/>
        <w15:collapsed/>
        <w:rPr>
          <w:color w:val="215E99" w:themeColor="text2" w:themeTint="BF"/>
        </w:rPr>
      </w:pPr>
      <w:r>
        <w:rPr>
          <w:color w:val="215E99" w:themeColor="text2" w:themeTint="BF"/>
        </w:rPr>
        <w:t xml:space="preserve">    </w:t>
      </w:r>
      <w:r w:rsidR="00BE0CCC" w:rsidRPr="00460141">
        <w:rPr>
          <w:color w:val="215E99" w:themeColor="text2" w:themeTint="BF"/>
        </w:rPr>
        <w:t>1.2</w:t>
      </w:r>
      <w:r w:rsidR="00830989">
        <w:rPr>
          <w:color w:val="215E99" w:themeColor="text2" w:themeTint="BF"/>
        </w:rPr>
        <w:t>.</w:t>
      </w:r>
      <w:r w:rsidR="00BE0CCC" w:rsidRPr="00460141">
        <w:rPr>
          <w:color w:val="215E99" w:themeColor="text2" w:themeTint="BF"/>
        </w:rPr>
        <w:t xml:space="preserve"> Logging In</w:t>
      </w:r>
    </w:p>
    <w:p w14:paraId="4659F3CF" w14:textId="7FA58C8D" w:rsidR="00460141" w:rsidRPr="00B37EC6" w:rsidRDefault="008B474B" w:rsidP="00554262">
      <w:pPr>
        <w:rPr>
          <w:rFonts w:cs="Calibri"/>
          <w:sz w:val="20"/>
          <w:szCs w:val="20"/>
        </w:rPr>
      </w:pPr>
      <w:r w:rsidRPr="00B37EC6">
        <w:rPr>
          <w:rFonts w:cs="Calibri"/>
          <w:sz w:val="20"/>
          <w:szCs w:val="20"/>
        </w:rPr>
        <w:t>Logging In</w:t>
      </w:r>
      <w:r w:rsidRPr="00B37EC6">
        <w:rPr>
          <w:rFonts w:cs="Calibri"/>
          <w:sz w:val="20"/>
          <w:szCs w:val="20"/>
        </w:rPr>
        <w:br/>
      </w:r>
      <w:r w:rsidRPr="00B37EC6">
        <w:rPr>
          <w:rFonts w:cs="Calibri"/>
          <w:sz w:val="20"/>
          <w:szCs w:val="20"/>
        </w:rPr>
        <w:br/>
        <w:t>Once your account is created and verified:</w:t>
      </w:r>
      <w:r w:rsidRPr="00B37EC6">
        <w:rPr>
          <w:rFonts w:cs="Calibri"/>
          <w:sz w:val="20"/>
          <w:szCs w:val="20"/>
        </w:rPr>
        <w:br/>
      </w:r>
      <w:r w:rsidRPr="00B37EC6">
        <w:rPr>
          <w:rFonts w:cs="Calibri"/>
          <w:sz w:val="20"/>
          <w:szCs w:val="20"/>
        </w:rPr>
        <w:br/>
        <w:t>1. Visit https://citizenserve</w:t>
      </w:r>
      <w:r w:rsidR="008F2322">
        <w:rPr>
          <w:rFonts w:cs="Calibri"/>
          <w:sz w:val="20"/>
          <w:szCs w:val="20"/>
        </w:rPr>
        <w:t>.com</w:t>
      </w:r>
      <w:r w:rsidRPr="00B37EC6">
        <w:rPr>
          <w:rFonts w:cs="Calibri"/>
          <w:sz w:val="20"/>
          <w:szCs w:val="20"/>
        </w:rPr>
        <w:t xml:space="preserve">/oci </w:t>
      </w:r>
      <w:r w:rsidRPr="00B37EC6">
        <w:rPr>
          <w:rFonts w:cs="Calibri"/>
          <w:sz w:val="20"/>
          <w:szCs w:val="20"/>
        </w:rPr>
        <w:br/>
        <w:t>2. Click on the "Login" button at the top right of the page</w:t>
      </w:r>
      <w:r w:rsidRPr="00B37EC6">
        <w:rPr>
          <w:rFonts w:cs="Calibri"/>
          <w:sz w:val="20"/>
          <w:szCs w:val="20"/>
        </w:rPr>
        <w:br/>
        <w:t>3. Enter your username and password</w:t>
      </w:r>
      <w:r w:rsidRPr="00B37EC6">
        <w:rPr>
          <w:rFonts w:cs="Calibri"/>
          <w:sz w:val="20"/>
          <w:szCs w:val="20"/>
        </w:rPr>
        <w:br/>
        <w:t>4. Click "Log In"</w:t>
      </w:r>
    </w:p>
    <w:p w14:paraId="665AE984" w14:textId="34AD81DC" w:rsidR="00B37EC6" w:rsidRDefault="00906AD8" w:rsidP="00805258">
      <w:pPr>
        <w:pStyle w:val="Heading2"/>
        <w15:collapsed/>
        <w:rPr>
          <w:rStyle w:val="Heading2Char"/>
          <w:color w:val="215E99" w:themeColor="text2" w:themeTint="BF"/>
        </w:rPr>
      </w:pPr>
      <w:r>
        <w:rPr>
          <w:rStyle w:val="Heading2Char"/>
          <w:color w:val="215E99" w:themeColor="text2" w:themeTint="BF"/>
        </w:rPr>
        <w:t xml:space="preserve">    </w:t>
      </w:r>
      <w:r w:rsidR="00460141" w:rsidRPr="00460141">
        <w:rPr>
          <w:rStyle w:val="Heading2Char"/>
          <w:color w:val="215E99" w:themeColor="text2" w:themeTint="BF"/>
        </w:rPr>
        <w:t>1.3</w:t>
      </w:r>
      <w:r w:rsidR="00830989">
        <w:rPr>
          <w:rStyle w:val="Heading2Char"/>
          <w:color w:val="215E99" w:themeColor="text2" w:themeTint="BF"/>
        </w:rPr>
        <w:t>.</w:t>
      </w:r>
      <w:r w:rsidR="00460141" w:rsidRPr="00460141">
        <w:rPr>
          <w:rStyle w:val="Heading2Char"/>
          <w:color w:val="215E99" w:themeColor="text2" w:themeTint="BF"/>
        </w:rPr>
        <w:t xml:space="preserve"> Resetting Your Password</w:t>
      </w:r>
    </w:p>
    <w:p w14:paraId="26AC3E50" w14:textId="42D76F18" w:rsidR="008B474B" w:rsidRDefault="00B37EC6" w:rsidP="00B37EC6">
      <w:r>
        <w:t>Resetting Your Password</w:t>
      </w:r>
      <w:r w:rsidR="008B474B" w:rsidRPr="00554262">
        <w:br/>
      </w:r>
      <w:r w:rsidR="008B474B" w:rsidRPr="00554262">
        <w:br/>
        <w:t>If you've forgotten your password:</w:t>
      </w:r>
      <w:r w:rsidR="008B474B" w:rsidRPr="00554262">
        <w:br/>
      </w:r>
      <w:r w:rsidR="008B474B" w:rsidRPr="00554262">
        <w:br/>
        <w:t>1. On the login screen, click "Forgot Your Password"</w:t>
      </w:r>
      <w:r w:rsidR="008B474B" w:rsidRPr="00554262">
        <w:br/>
        <w:t>2. Enter your username</w:t>
      </w:r>
      <w:r w:rsidR="008B474B" w:rsidRPr="00554262">
        <w:br/>
        <w:t>3. Click "Reset Password"</w:t>
      </w:r>
      <w:r w:rsidR="008B474B" w:rsidRPr="00554262">
        <w:br/>
        <w:t>4. Check your email for password reset instructions</w:t>
      </w:r>
      <w:r w:rsidR="008B474B" w:rsidRPr="00554262">
        <w:br/>
        <w:t>5. Follow the link in the email to create a new password</w:t>
      </w:r>
      <w:r w:rsidR="008B474B" w:rsidRPr="00554262">
        <w:br/>
        <w:t>6. Log in with your new password</w:t>
      </w:r>
    </w:p>
    <w:p w14:paraId="395799AD" w14:textId="7F5BA65E" w:rsidR="00B37EC6" w:rsidRPr="00B37EC6" w:rsidRDefault="00906AD8" w:rsidP="00805258">
      <w:pPr>
        <w:pStyle w:val="Heading2"/>
        <w15:collapsed/>
        <w:rPr>
          <w:color w:val="215E99" w:themeColor="text2" w:themeTint="BF"/>
        </w:rPr>
      </w:pPr>
      <w:r>
        <w:rPr>
          <w:color w:val="215E99" w:themeColor="text2" w:themeTint="BF"/>
        </w:rPr>
        <w:t xml:space="preserve">    </w:t>
      </w:r>
      <w:r w:rsidR="00B37EC6" w:rsidRPr="00B37EC6">
        <w:rPr>
          <w:color w:val="215E99" w:themeColor="text2" w:themeTint="BF"/>
        </w:rPr>
        <w:t>1.4</w:t>
      </w:r>
      <w:r w:rsidR="00830989">
        <w:rPr>
          <w:color w:val="215E99" w:themeColor="text2" w:themeTint="BF"/>
        </w:rPr>
        <w:t>.</w:t>
      </w:r>
      <w:r w:rsidR="00B37EC6" w:rsidRPr="00B37EC6">
        <w:rPr>
          <w:color w:val="215E99" w:themeColor="text2" w:themeTint="BF"/>
        </w:rPr>
        <w:t xml:space="preserve"> Updating Account Information</w:t>
      </w:r>
    </w:p>
    <w:p w14:paraId="65CEB601" w14:textId="4F10CF7E" w:rsidR="00906AD8" w:rsidRDefault="008B474B" w:rsidP="00554262">
      <w:r w:rsidRPr="00554262">
        <w:t>Updating Account Information</w:t>
      </w:r>
      <w:r w:rsidRPr="00554262">
        <w:br/>
      </w:r>
      <w:r w:rsidRPr="00554262">
        <w:br/>
        <w:t>To keep your account information current:</w:t>
      </w:r>
      <w:r w:rsidRPr="00554262">
        <w:br/>
      </w:r>
      <w:r w:rsidRPr="00554262">
        <w:br/>
        <w:t>1. Log into your account</w:t>
      </w:r>
      <w:r w:rsidRPr="00554262">
        <w:br/>
        <w:t>2. Click on "My Account" at the top of the page</w:t>
      </w:r>
      <w:r w:rsidRPr="00554262">
        <w:br/>
        <w:t>3. On the left side of the screen, select "Update My Information"</w:t>
      </w:r>
      <w:r w:rsidRPr="00554262">
        <w:br/>
        <w:t>4. Make the necessary changes to your information</w:t>
      </w:r>
      <w:r w:rsidRPr="00554262">
        <w:br/>
        <w:t>5. Click "Save" or "Update" to confirm your changes</w:t>
      </w:r>
      <w:r w:rsidRPr="00554262">
        <w:br/>
      </w:r>
      <w:r w:rsidRPr="00554262">
        <w:br/>
        <w:t>Remember to keep your contact information up to date to ensure you receive important notifications about inspections, invoices, and permits.</w:t>
      </w:r>
      <w:r w:rsidRPr="00554262">
        <w:br/>
      </w:r>
      <w:r w:rsidRPr="00554262">
        <w:br/>
        <w:t xml:space="preserve">For any issues with account creation or management, please contact our Licensing Department at </w:t>
      </w:r>
      <w:hyperlink r:id="rId20" w:history="1">
        <w:r w:rsidR="00906AD8" w:rsidRPr="00130BC4">
          <w:rPr>
            <w:rStyle w:val="Hyperlink"/>
          </w:rPr>
          <w:t>ocilicensing@oci.ga.gov</w:t>
        </w:r>
      </w:hyperlink>
      <w:r w:rsidRPr="00554262">
        <w:t>.</w:t>
      </w:r>
    </w:p>
    <w:p w14:paraId="57966D7B" w14:textId="09FF7B7A" w:rsidR="00906AD8" w:rsidRDefault="00906AD8" w:rsidP="00DF6CC2">
      <w:pPr>
        <w:pStyle w:val="Heading1"/>
        <w15:collapsed/>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2.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Online Portal Navigation</w:t>
      </w:r>
    </w:p>
    <w:p w14:paraId="0E6C1BE2" w14:textId="1EB8A8B9" w:rsidR="00DA6B66" w:rsidRPr="00DA6B66" w:rsidRDefault="00DA6B66" w:rsidP="00DA6B66">
      <w:r w:rsidRPr="00406ABC">
        <w:rPr>
          <w:rFonts w:ascii="Segoe UI" w:hAnsi="Segoe UI" w:cs="Segoe UI"/>
          <w:color w:val="242424"/>
          <w:shd w:val="clear" w:color="auto" w:fill="FFFFFF"/>
        </w:rPr>
        <w:t>Online Portal Navigation</w:t>
      </w:r>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shd w:val="clear" w:color="auto" w:fill="FFFFFF"/>
        </w:rPr>
        <w:t xml:space="preserve">The Georgia Office of Insurance and Safety Fire Commissioner uses the </w:t>
      </w:r>
      <w:r w:rsidR="00267FA2" w:rsidRPr="00406ABC">
        <w:rPr>
          <w:rFonts w:ascii="Segoe UI" w:hAnsi="Segoe UI" w:cs="Segoe UI"/>
          <w:color w:val="242424"/>
          <w:shd w:val="clear" w:color="auto" w:fill="FFFFFF"/>
        </w:rPr>
        <w:t>Citizen Serve</w:t>
      </w:r>
      <w:r w:rsidRPr="00406ABC">
        <w:rPr>
          <w:rFonts w:ascii="Segoe UI" w:hAnsi="Segoe UI" w:cs="Segoe UI"/>
          <w:color w:val="242424"/>
          <w:shd w:val="clear" w:color="auto" w:fill="FFFFFF"/>
        </w:rPr>
        <w:t xml:space="preserve"> portal</w:t>
      </w:r>
      <w:r>
        <w:rPr>
          <w:rFonts w:ascii="Segoe UI" w:hAnsi="Segoe UI" w:cs="Segoe UI"/>
          <w:color w:val="242424"/>
          <w:shd w:val="clear" w:color="auto" w:fill="FFFFFF"/>
        </w:rPr>
        <w:t xml:space="preserve"> https://</w:t>
      </w:r>
      <w:r w:rsidR="00267FA2">
        <w:rPr>
          <w:rFonts w:ascii="Segoe UI" w:hAnsi="Segoe UI" w:cs="Segoe UI"/>
          <w:color w:val="242424"/>
          <w:shd w:val="clear" w:color="auto" w:fill="FFFFFF"/>
        </w:rPr>
        <w:t>citizenserve.com/oci</w:t>
      </w:r>
      <w:r w:rsidRPr="00406ABC">
        <w:rPr>
          <w:rFonts w:ascii="Segoe UI" w:hAnsi="Segoe UI" w:cs="Segoe UI"/>
          <w:color w:val="242424"/>
          <w:shd w:val="clear" w:color="auto" w:fill="FFFFFF"/>
        </w:rPr>
        <w:t xml:space="preserve"> for managing safety inspections, permits, and licenses. This guide will help you navigate the key features of the online portal.</w:t>
      </w:r>
      <w:r w:rsidRPr="00406ABC">
        <w:rPr>
          <w:rFonts w:ascii="Segoe UI" w:hAnsi="Segoe UI" w:cs="Segoe UI"/>
          <w:color w:val="242424"/>
        </w:rPr>
        <w:br/>
      </w:r>
    </w:p>
    <w:p w14:paraId="452B743E" w14:textId="77777777" w:rsidR="00906AD8" w:rsidRDefault="00FE0B72" w:rsidP="00425C7D">
      <w:pPr>
        <w:pStyle w:val="Heading2"/>
        <w15:collapsed/>
        <w:rPr>
          <w:color w:val="215E99" w:themeColor="text2" w:themeTint="BF"/>
        </w:rPr>
      </w:pPr>
      <w:r w:rsidRPr="00554262">
        <w:t xml:space="preserve">   </w:t>
      </w:r>
      <w:r w:rsidRPr="00906AD8">
        <w:rPr>
          <w:color w:val="215E99" w:themeColor="text2" w:themeTint="BF"/>
        </w:rPr>
        <w:t>2.1. Dashboard Overview</w:t>
      </w:r>
    </w:p>
    <w:p w14:paraId="1199477E" w14:textId="66629FD5" w:rsidR="00071DCA" w:rsidRPr="00071DCA" w:rsidRDefault="00071DCA" w:rsidP="00071DCA">
      <w:r w:rsidRPr="00406ABC">
        <w:rPr>
          <w:rFonts w:ascii="Segoe UI" w:hAnsi="Segoe UI" w:cs="Segoe UI"/>
          <w:color w:val="242424"/>
          <w:shd w:val="clear" w:color="auto" w:fill="FFFFFF"/>
        </w:rPr>
        <w:t>Dashboard Overview</w:t>
      </w:r>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shd w:val="clear" w:color="auto" w:fill="FFFFFF"/>
        </w:rPr>
        <w:t>After logging in, you'll see your dashboard. Key areas include:</w:t>
      </w:r>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shd w:val="clear" w:color="auto" w:fill="FFFFFF"/>
        </w:rPr>
        <w:t>- Home: Returns you to the main dashboard</w:t>
      </w:r>
      <w:r w:rsidRPr="00406ABC">
        <w:rPr>
          <w:rFonts w:ascii="Segoe UI" w:hAnsi="Segoe UI" w:cs="Segoe UI"/>
          <w:color w:val="242424"/>
        </w:rPr>
        <w:br/>
      </w:r>
      <w:r w:rsidRPr="00406ABC">
        <w:rPr>
          <w:rFonts w:ascii="Segoe UI" w:hAnsi="Segoe UI" w:cs="Segoe UI"/>
          <w:color w:val="242424"/>
          <w:shd w:val="clear" w:color="auto" w:fill="FFFFFF"/>
        </w:rPr>
        <w:t>- Services: Access various services offered</w:t>
      </w:r>
      <w:r w:rsidRPr="00406ABC">
        <w:rPr>
          <w:rFonts w:ascii="Segoe UI" w:hAnsi="Segoe UI" w:cs="Segoe UI"/>
          <w:color w:val="242424"/>
        </w:rPr>
        <w:br/>
      </w:r>
      <w:r w:rsidRPr="00406ABC">
        <w:rPr>
          <w:rFonts w:ascii="Segoe UI" w:hAnsi="Segoe UI" w:cs="Segoe UI"/>
          <w:color w:val="242424"/>
          <w:shd w:val="clear" w:color="auto" w:fill="FFFFFF"/>
        </w:rPr>
        <w:t>- Search: Find specific information or records</w:t>
      </w:r>
      <w:r w:rsidRPr="00406ABC">
        <w:rPr>
          <w:rFonts w:ascii="Segoe UI" w:hAnsi="Segoe UI" w:cs="Segoe UI"/>
          <w:color w:val="242424"/>
        </w:rPr>
        <w:br/>
      </w:r>
      <w:r w:rsidRPr="00406ABC">
        <w:rPr>
          <w:rFonts w:ascii="Segoe UI" w:hAnsi="Segoe UI" w:cs="Segoe UI"/>
          <w:color w:val="242424"/>
          <w:shd w:val="clear" w:color="auto" w:fill="FFFFFF"/>
        </w:rPr>
        <w:t>- Reports: Generate and view reports</w:t>
      </w:r>
      <w:r w:rsidRPr="00406ABC">
        <w:rPr>
          <w:rFonts w:ascii="Segoe UI" w:hAnsi="Segoe UI" w:cs="Segoe UI"/>
          <w:color w:val="242424"/>
        </w:rPr>
        <w:br/>
      </w:r>
      <w:r w:rsidRPr="00406ABC">
        <w:rPr>
          <w:rFonts w:ascii="Segoe UI" w:hAnsi="Segoe UI" w:cs="Segoe UI"/>
          <w:color w:val="242424"/>
          <w:shd w:val="clear" w:color="auto" w:fill="FFFFFF"/>
        </w:rPr>
        <w:t>- My Account: Manage your account settings and view your requests</w:t>
      </w:r>
      <w:r w:rsidRPr="00406ABC">
        <w:rPr>
          <w:rFonts w:ascii="Segoe UI" w:hAnsi="Segoe UI" w:cs="Segoe UI"/>
          <w:color w:val="242424"/>
        </w:rPr>
        <w:br/>
      </w:r>
      <w:r w:rsidRPr="00406ABC">
        <w:rPr>
          <w:rFonts w:ascii="Segoe UI" w:hAnsi="Segoe UI" w:cs="Segoe UI"/>
          <w:color w:val="242424"/>
          <w:shd w:val="clear" w:color="auto" w:fill="FFFFFF"/>
        </w:rPr>
        <w:t>- Contact: Find contact information for support</w:t>
      </w:r>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shd w:val="clear" w:color="auto" w:fill="FFFFFF"/>
        </w:rPr>
        <w:t>Important functions:</w:t>
      </w:r>
      <w:r w:rsidRPr="00406ABC">
        <w:rPr>
          <w:rFonts w:ascii="Segoe UI" w:hAnsi="Segoe UI" w:cs="Segoe UI"/>
          <w:color w:val="242424"/>
        </w:rPr>
        <w:br/>
      </w:r>
      <w:r w:rsidRPr="00406ABC">
        <w:rPr>
          <w:rFonts w:ascii="Segoe UI" w:hAnsi="Segoe UI" w:cs="Segoe UI"/>
          <w:color w:val="242424"/>
          <w:shd w:val="clear" w:color="auto" w:fill="FFFFFF"/>
        </w:rPr>
        <w:t>- Requesting inspections</w:t>
      </w:r>
      <w:r w:rsidRPr="00406ABC">
        <w:rPr>
          <w:rFonts w:ascii="Segoe UI" w:hAnsi="Segoe UI" w:cs="Segoe UI"/>
          <w:color w:val="242424"/>
        </w:rPr>
        <w:br/>
      </w:r>
      <w:r w:rsidRPr="00406ABC">
        <w:rPr>
          <w:rFonts w:ascii="Segoe UI" w:hAnsi="Segoe UI" w:cs="Segoe UI"/>
          <w:color w:val="242424"/>
          <w:shd w:val="clear" w:color="auto" w:fill="FFFFFF"/>
        </w:rPr>
        <w:t>- Viewing and printing permits</w:t>
      </w:r>
      <w:r w:rsidRPr="00406ABC">
        <w:rPr>
          <w:rFonts w:ascii="Segoe UI" w:hAnsi="Segoe UI" w:cs="Segoe UI"/>
          <w:color w:val="242424"/>
        </w:rPr>
        <w:br/>
      </w:r>
      <w:r w:rsidRPr="00406ABC">
        <w:rPr>
          <w:rFonts w:ascii="Segoe UI" w:hAnsi="Segoe UI" w:cs="Segoe UI"/>
          <w:color w:val="242424"/>
          <w:shd w:val="clear" w:color="auto" w:fill="FFFFFF"/>
        </w:rPr>
        <w:t>- Accessing inspection reports</w:t>
      </w:r>
      <w:r w:rsidRPr="00406ABC">
        <w:rPr>
          <w:rFonts w:ascii="Segoe UI" w:hAnsi="Segoe UI" w:cs="Segoe UI"/>
          <w:color w:val="242424"/>
        </w:rPr>
        <w:br/>
      </w:r>
      <w:r w:rsidRPr="00406ABC">
        <w:rPr>
          <w:rFonts w:ascii="Segoe UI" w:hAnsi="Segoe UI" w:cs="Segoe UI"/>
          <w:color w:val="242424"/>
          <w:shd w:val="clear" w:color="auto" w:fill="FFFFFF"/>
        </w:rPr>
        <w:t>- Making payments</w:t>
      </w:r>
      <w:r w:rsidRPr="00406ABC">
        <w:rPr>
          <w:rFonts w:ascii="Segoe UI" w:hAnsi="Segoe UI" w:cs="Segoe UI"/>
          <w:color w:val="242424"/>
        </w:rPr>
        <w:br/>
      </w:r>
    </w:p>
    <w:p w14:paraId="417ACAC2" w14:textId="0A6DF2E8" w:rsidR="00CF5E2E" w:rsidRPr="00CF5E2E" w:rsidRDefault="00406ABC" w:rsidP="00CF5E2E">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rPr>
        <w:br/>
      </w:r>
      <w:r w:rsidRPr="00406ABC">
        <w:rPr>
          <w:rFonts w:ascii="Segoe UI" w:hAnsi="Segoe UI" w:cs="Segoe UI"/>
          <w:color w:val="242424"/>
        </w:rPr>
        <w:br/>
      </w:r>
    </w:p>
    <w:p w14:paraId="42A144A0" w14:textId="794DF884" w:rsidR="00E02560" w:rsidRDefault="00906AD8" w:rsidP="00805258">
      <w:pPr>
        <w:pStyle w:val="Heading2"/>
        <w15:collapsed/>
        <w:rPr>
          <w:color w:val="215E99" w:themeColor="text2" w:themeTint="BF"/>
        </w:rPr>
      </w:pPr>
      <w:r>
        <w:rPr>
          <w:color w:val="215E99" w:themeColor="text2" w:themeTint="BF"/>
        </w:rPr>
        <w:t xml:space="preserve">   2.2</w:t>
      </w:r>
      <w:r w:rsidR="00A868D8">
        <w:rPr>
          <w:color w:val="215E99" w:themeColor="text2" w:themeTint="BF"/>
        </w:rPr>
        <w:t>.</w:t>
      </w:r>
      <w:r>
        <w:rPr>
          <w:color w:val="215E99" w:themeColor="text2" w:themeTint="BF"/>
        </w:rPr>
        <w:t xml:space="preserve"> My Account Section</w:t>
      </w:r>
    </w:p>
    <w:p w14:paraId="49C7F983" w14:textId="77777777" w:rsidR="00952B97" w:rsidRDefault="00E02560" w:rsidP="00E02560">
      <w:pPr>
        <w:rPr>
          <w:color w:val="215E99" w:themeColor="text2" w:themeTint="BF"/>
        </w:rPr>
      </w:pPr>
      <w:r w:rsidRPr="00E02560">
        <w:rPr>
          <w:rFonts w:cs="Segoe UI"/>
          <w:color w:val="242424"/>
          <w:shd w:val="clear" w:color="auto" w:fill="FFFFFF"/>
        </w:rPr>
        <w:t>My Account Section</w:t>
      </w:r>
      <w:r w:rsidRPr="00E02560">
        <w:rPr>
          <w:rFonts w:cs="Segoe UI"/>
          <w:color w:val="242424"/>
        </w:rPr>
        <w:br/>
      </w:r>
      <w:r w:rsidRPr="00E02560">
        <w:rPr>
          <w:rFonts w:cs="Segoe UI"/>
          <w:color w:val="242424"/>
        </w:rPr>
        <w:br/>
      </w:r>
      <w:r w:rsidRPr="00E02560">
        <w:rPr>
          <w:rFonts w:cs="Segoe UI"/>
          <w:color w:val="242424"/>
          <w:shd w:val="clear" w:color="auto" w:fill="FFFFFF"/>
        </w:rPr>
        <w:t>The My Account section is crucial for managing your information and requests:</w:t>
      </w:r>
      <w:r w:rsidRPr="00E02560">
        <w:rPr>
          <w:rFonts w:cs="Segoe UI"/>
          <w:color w:val="242424"/>
        </w:rPr>
        <w:br/>
      </w:r>
      <w:r w:rsidRPr="00E02560">
        <w:rPr>
          <w:rFonts w:cs="Segoe UI"/>
          <w:color w:val="242424"/>
        </w:rPr>
        <w:br/>
      </w:r>
      <w:r w:rsidRPr="00E02560">
        <w:rPr>
          <w:rFonts w:cs="Segoe UI"/>
          <w:color w:val="242424"/>
          <w:shd w:val="clear" w:color="auto" w:fill="FFFFFF"/>
        </w:rPr>
        <w:t>1. Click on "My Account" at the top of the page</w:t>
      </w:r>
      <w:r w:rsidRPr="00E02560">
        <w:rPr>
          <w:rFonts w:cs="Segoe UI"/>
          <w:color w:val="242424"/>
        </w:rPr>
        <w:br/>
      </w:r>
      <w:r w:rsidRPr="00E02560">
        <w:rPr>
          <w:rFonts w:cs="Segoe UI"/>
          <w:color w:val="242424"/>
          <w:shd w:val="clear" w:color="auto" w:fill="FFFFFF"/>
        </w:rPr>
        <w:t>2. On the left side, you'll see options such as:</w:t>
      </w:r>
      <w:r w:rsidRPr="00E02560">
        <w:rPr>
          <w:rFonts w:cs="Segoe UI"/>
          <w:color w:val="242424"/>
        </w:rPr>
        <w:br/>
      </w:r>
      <w:r w:rsidRPr="00E02560">
        <w:rPr>
          <w:rFonts w:cs="Segoe UI"/>
          <w:color w:val="242424"/>
          <w:shd w:val="clear" w:color="auto" w:fill="FFFFFF"/>
        </w:rPr>
        <w:t>   - Update My Information: Edit your account details</w:t>
      </w:r>
      <w:r w:rsidRPr="00E02560">
        <w:rPr>
          <w:rFonts w:cs="Segoe UI"/>
          <w:color w:val="242424"/>
        </w:rPr>
        <w:br/>
      </w:r>
      <w:r w:rsidRPr="00E02560">
        <w:rPr>
          <w:rFonts w:cs="Segoe UI"/>
          <w:color w:val="242424"/>
          <w:shd w:val="clear" w:color="auto" w:fill="FFFFFF"/>
        </w:rPr>
        <w:t>   - View My Request: See your permit numbers and inspection history</w:t>
      </w:r>
      <w:r w:rsidRPr="00E02560">
        <w:rPr>
          <w:rFonts w:cs="Segoe UI"/>
          <w:color w:val="242424"/>
        </w:rPr>
        <w:br/>
      </w:r>
      <w:r w:rsidRPr="00E02560">
        <w:rPr>
          <w:rFonts w:cs="Segoe UI"/>
          <w:color w:val="242424"/>
          <w:shd w:val="clear" w:color="auto" w:fill="FFFFFF"/>
        </w:rPr>
        <w:t>   - Make a Payment: Pay invoices and fees</w:t>
      </w:r>
      <w:r w:rsidRPr="00E02560">
        <w:rPr>
          <w:rFonts w:cs="Segoe UI"/>
          <w:color w:val="242424"/>
        </w:rPr>
        <w:br/>
      </w:r>
      <w:r w:rsidRPr="00E02560">
        <w:rPr>
          <w:rFonts w:cs="Segoe UI"/>
          <w:color w:val="242424"/>
        </w:rPr>
        <w:br/>
      </w:r>
      <w:r w:rsidRPr="00E02560">
        <w:rPr>
          <w:rFonts w:cs="Segoe UI"/>
          <w:color w:val="242424"/>
          <w:shd w:val="clear" w:color="auto" w:fill="FFFFFF"/>
        </w:rPr>
        <w:t>Key tasks:</w:t>
      </w:r>
      <w:r w:rsidRPr="00E02560">
        <w:rPr>
          <w:rFonts w:cs="Segoe UI"/>
          <w:color w:val="242424"/>
        </w:rPr>
        <w:br/>
      </w:r>
      <w:r w:rsidRPr="00E02560">
        <w:rPr>
          <w:rFonts w:cs="Segoe UI"/>
          <w:color w:val="242424"/>
          <w:shd w:val="clear" w:color="auto" w:fill="FFFFFF"/>
        </w:rPr>
        <w:t>- Updating contact information</w:t>
      </w:r>
      <w:r w:rsidRPr="00E02560">
        <w:rPr>
          <w:rFonts w:cs="Segoe UI"/>
          <w:color w:val="242424"/>
        </w:rPr>
        <w:br/>
      </w:r>
      <w:r w:rsidRPr="00E02560">
        <w:rPr>
          <w:rFonts w:cs="Segoe UI"/>
          <w:color w:val="242424"/>
          <w:shd w:val="clear" w:color="auto" w:fill="FFFFFF"/>
        </w:rPr>
        <w:t>- Changing your password</w:t>
      </w:r>
      <w:r w:rsidRPr="00E02560">
        <w:rPr>
          <w:rFonts w:cs="Segoe UI"/>
          <w:color w:val="242424"/>
        </w:rPr>
        <w:br/>
      </w:r>
      <w:r w:rsidRPr="00E02560">
        <w:rPr>
          <w:rFonts w:cs="Segoe UI"/>
          <w:color w:val="242424"/>
          <w:shd w:val="clear" w:color="auto" w:fill="FFFFFF"/>
        </w:rPr>
        <w:t>- Viewing your file number (listed as "Project Number")</w:t>
      </w:r>
      <w:r w:rsidR="00FC60B1" w:rsidRPr="00E02560">
        <w:rPr>
          <w:color w:val="215E99" w:themeColor="text2" w:themeTint="BF"/>
        </w:rPr>
        <w:t xml:space="preserve">   </w:t>
      </w:r>
    </w:p>
    <w:p w14:paraId="67E236B5" w14:textId="3F43D96A" w:rsidR="00FC60B1" w:rsidRPr="00952B97" w:rsidRDefault="004C0832" w:rsidP="00952B97">
      <w:pPr>
        <w:pStyle w:val="Heading2"/>
        <w:rPr>
          <w:color w:val="215E99" w:themeColor="text2" w:themeTint="BF"/>
        </w:rPr>
      </w:pPr>
      <w:r>
        <w:rPr>
          <w:color w:val="215E99" w:themeColor="text2" w:themeTint="BF"/>
        </w:rPr>
        <w:t xml:space="preserve">   </w:t>
      </w:r>
      <w:r w:rsidR="00906AD8" w:rsidRPr="00952B97">
        <w:rPr>
          <w:color w:val="215E99" w:themeColor="text2" w:themeTint="BF"/>
        </w:rPr>
        <w:t>2.3</w:t>
      </w:r>
      <w:r w:rsidR="00A868D8">
        <w:rPr>
          <w:color w:val="215E99" w:themeColor="text2" w:themeTint="BF"/>
        </w:rPr>
        <w:t>.</w:t>
      </w:r>
      <w:r w:rsidR="00906AD8" w:rsidRPr="00952B97">
        <w:rPr>
          <w:color w:val="215E99" w:themeColor="text2" w:themeTint="BF"/>
        </w:rPr>
        <w:t xml:space="preserve"> View My Request</w:t>
      </w:r>
    </w:p>
    <w:p w14:paraId="6BE32EE5" w14:textId="52EEE024" w:rsidR="00CB5FD4" w:rsidRPr="00CB5FD4" w:rsidRDefault="00CB5FD4" w:rsidP="00CB5FD4">
      <w:r w:rsidRPr="00E02560">
        <w:rPr>
          <w:rFonts w:cs="Segoe UI"/>
          <w:color w:val="242424"/>
          <w:shd w:val="clear" w:color="auto" w:fill="FFFFFF"/>
        </w:rPr>
        <w:t>View My Requests</w:t>
      </w:r>
      <w:r w:rsidRPr="00E02560">
        <w:rPr>
          <w:rFonts w:cs="Segoe UI"/>
          <w:color w:val="242424"/>
        </w:rPr>
        <w:br/>
      </w:r>
      <w:r w:rsidRPr="00E02560">
        <w:rPr>
          <w:rFonts w:cs="Segoe UI"/>
          <w:color w:val="242424"/>
        </w:rPr>
        <w:br/>
      </w:r>
      <w:r w:rsidRPr="00E02560">
        <w:rPr>
          <w:rFonts w:cs="Segoe UI"/>
          <w:color w:val="242424"/>
          <w:shd w:val="clear" w:color="auto" w:fill="FFFFFF"/>
        </w:rPr>
        <w:t>This section allows you to manage your permits and inspections:</w:t>
      </w:r>
      <w:r w:rsidRPr="00E02560">
        <w:rPr>
          <w:rFonts w:cs="Segoe UI"/>
          <w:color w:val="242424"/>
        </w:rPr>
        <w:br/>
      </w:r>
      <w:r w:rsidRPr="00E02560">
        <w:rPr>
          <w:rFonts w:cs="Segoe UI"/>
          <w:color w:val="242424"/>
        </w:rPr>
        <w:br/>
      </w:r>
      <w:r w:rsidRPr="00E02560">
        <w:rPr>
          <w:rFonts w:cs="Segoe UI"/>
          <w:color w:val="242424"/>
          <w:shd w:val="clear" w:color="auto" w:fill="FFFFFF"/>
        </w:rPr>
        <w:t>1. Under "My Account", click on "View My Request"</w:t>
      </w:r>
      <w:r w:rsidRPr="00E02560">
        <w:rPr>
          <w:rFonts w:cs="Segoe UI"/>
          <w:color w:val="242424"/>
        </w:rPr>
        <w:br/>
      </w:r>
      <w:r w:rsidRPr="00E02560">
        <w:rPr>
          <w:rFonts w:cs="Segoe UI"/>
          <w:color w:val="242424"/>
          <w:shd w:val="clear" w:color="auto" w:fill="FFFFFF"/>
        </w:rPr>
        <w:t>2. You'll see a list of your permit numbers</w:t>
      </w:r>
      <w:r w:rsidRPr="00E02560">
        <w:rPr>
          <w:rFonts w:cs="Segoe UI"/>
          <w:color w:val="242424"/>
        </w:rPr>
        <w:br/>
      </w:r>
      <w:r w:rsidRPr="00E02560">
        <w:rPr>
          <w:rFonts w:cs="Segoe UI"/>
          <w:color w:val="242424"/>
          <w:shd w:val="clear" w:color="auto" w:fill="FFFFFF"/>
        </w:rPr>
        <w:t>3. Click on a permit number to view details, including:</w:t>
      </w:r>
      <w:r w:rsidRPr="00E02560">
        <w:rPr>
          <w:rFonts w:cs="Segoe UI"/>
          <w:color w:val="242424"/>
        </w:rPr>
        <w:br/>
      </w:r>
      <w:r w:rsidRPr="00E02560">
        <w:rPr>
          <w:rFonts w:cs="Segoe UI"/>
          <w:color w:val="242424"/>
          <w:shd w:val="clear" w:color="auto" w:fill="FFFFFF"/>
        </w:rPr>
        <w:t>   - Inspection history</w:t>
      </w:r>
      <w:r w:rsidRPr="00E02560">
        <w:rPr>
          <w:rFonts w:cs="Segoe UI"/>
          <w:color w:val="242424"/>
        </w:rPr>
        <w:br/>
      </w:r>
      <w:r w:rsidRPr="00E02560">
        <w:rPr>
          <w:rFonts w:cs="Segoe UI"/>
          <w:color w:val="242424"/>
          <w:shd w:val="clear" w:color="auto" w:fill="FFFFFF"/>
        </w:rPr>
        <w:t>   - Documents related to the permit</w:t>
      </w:r>
      <w:r w:rsidRPr="00E02560">
        <w:rPr>
          <w:rFonts w:cs="Segoe UI"/>
          <w:color w:val="242424"/>
        </w:rPr>
        <w:br/>
      </w:r>
      <w:r w:rsidRPr="00E02560">
        <w:rPr>
          <w:rFonts w:cs="Segoe UI"/>
          <w:color w:val="242424"/>
          <w:shd w:val="clear" w:color="auto" w:fill="FFFFFF"/>
        </w:rPr>
        <w:t>   - Option to request an inspection</w:t>
      </w:r>
      <w:r w:rsidRPr="00E02560">
        <w:rPr>
          <w:rFonts w:cs="Segoe UI"/>
          <w:color w:val="242424"/>
        </w:rPr>
        <w:br/>
      </w:r>
      <w:r w:rsidRPr="00E02560">
        <w:rPr>
          <w:rFonts w:cs="Segoe UI"/>
          <w:color w:val="242424"/>
        </w:rPr>
        <w:br/>
      </w:r>
      <w:r w:rsidRPr="00E02560">
        <w:rPr>
          <w:rFonts w:cs="Segoe UI"/>
          <w:color w:val="242424"/>
          <w:shd w:val="clear" w:color="auto" w:fill="FFFFFF"/>
        </w:rPr>
        <w:t>Important functions:</w:t>
      </w:r>
      <w:r w:rsidRPr="00E02560">
        <w:rPr>
          <w:rFonts w:cs="Segoe UI"/>
          <w:color w:val="242424"/>
        </w:rPr>
        <w:br/>
      </w:r>
      <w:r w:rsidRPr="00E02560">
        <w:rPr>
          <w:rFonts w:cs="Segoe UI"/>
          <w:color w:val="242424"/>
          <w:shd w:val="clear" w:color="auto" w:fill="FFFFFF"/>
        </w:rPr>
        <w:t>- Requesting an inspection:</w:t>
      </w:r>
      <w:r w:rsidRPr="00E02560">
        <w:rPr>
          <w:rFonts w:cs="Segoe UI"/>
          <w:color w:val="242424"/>
        </w:rPr>
        <w:br/>
      </w:r>
      <w:r w:rsidRPr="00E02560">
        <w:rPr>
          <w:rFonts w:cs="Segoe UI"/>
          <w:color w:val="242424"/>
          <w:shd w:val="clear" w:color="auto" w:fill="FFFFFF"/>
        </w:rPr>
        <w:t>  a. Click on the relevant permit number</w:t>
      </w:r>
      <w:r w:rsidRPr="00E02560">
        <w:rPr>
          <w:rFonts w:cs="Segoe UI"/>
          <w:color w:val="242424"/>
        </w:rPr>
        <w:br/>
      </w:r>
      <w:r w:rsidRPr="00E02560">
        <w:rPr>
          <w:rFonts w:cs="Segoe UI"/>
          <w:color w:val="242424"/>
          <w:shd w:val="clear" w:color="auto" w:fill="FFFFFF"/>
        </w:rPr>
        <w:t>  b. Select "Request an Inspection" on the left side</w:t>
      </w:r>
      <w:r w:rsidRPr="00E02560">
        <w:rPr>
          <w:rFonts w:cs="Segoe UI"/>
          <w:color w:val="242424"/>
        </w:rPr>
        <w:br/>
      </w:r>
      <w:r w:rsidRPr="00E02560">
        <w:rPr>
          <w:rFonts w:cs="Segoe UI"/>
          <w:color w:val="242424"/>
          <w:shd w:val="clear" w:color="auto" w:fill="FFFFFF"/>
        </w:rPr>
        <w:t>  c. Choose the appropriate inspection type</w:t>
      </w:r>
      <w:r w:rsidR="00E02560" w:rsidRPr="00E02560">
        <w:rPr>
          <w:rFonts w:cs="Segoe UI"/>
          <w:color w:val="242424"/>
          <w:shd w:val="clear" w:color="auto" w:fill="FFFFFF"/>
        </w:rPr>
        <w:t>.</w:t>
      </w:r>
      <w:r w:rsidRPr="00E02560">
        <w:rPr>
          <w:rFonts w:cs="Segoe UI"/>
          <w:color w:val="242424"/>
        </w:rPr>
        <w:br/>
      </w:r>
      <w:r w:rsidRPr="00E02560">
        <w:rPr>
          <w:rFonts w:cs="Segoe UI"/>
          <w:color w:val="242424"/>
          <w:shd w:val="clear" w:color="auto" w:fill="FFFFFF"/>
        </w:rPr>
        <w:t>  d. Fill out the required information and submit</w:t>
      </w:r>
      <w:r w:rsidRPr="00E02560">
        <w:rPr>
          <w:rFonts w:cs="Segoe UI"/>
          <w:color w:val="242424"/>
        </w:rPr>
        <w:br/>
      </w:r>
      <w:r w:rsidRPr="00E02560">
        <w:rPr>
          <w:rFonts w:cs="Segoe UI"/>
          <w:color w:val="242424"/>
        </w:rPr>
        <w:br/>
      </w:r>
      <w:r w:rsidRPr="00E02560">
        <w:rPr>
          <w:rFonts w:cs="Segoe UI"/>
          <w:color w:val="242424"/>
          <w:shd w:val="clear" w:color="auto" w:fill="FFFFFF"/>
        </w:rPr>
        <w:t>- Printing operating permits:</w:t>
      </w:r>
      <w:r w:rsidRPr="00E02560">
        <w:rPr>
          <w:rFonts w:cs="Segoe UI"/>
          <w:color w:val="242424"/>
        </w:rPr>
        <w:br/>
      </w:r>
      <w:r w:rsidRPr="00E02560">
        <w:rPr>
          <w:rFonts w:cs="Segoe UI"/>
          <w:color w:val="242424"/>
          <w:shd w:val="clear" w:color="auto" w:fill="FFFFFF"/>
        </w:rPr>
        <w:t>  a. Click on the permit number</w:t>
      </w:r>
      <w:r w:rsidRPr="00E02560">
        <w:rPr>
          <w:rFonts w:cs="Segoe UI"/>
          <w:color w:val="242424"/>
        </w:rPr>
        <w:br/>
      </w:r>
      <w:r w:rsidRPr="00E02560">
        <w:rPr>
          <w:rFonts w:cs="Segoe UI"/>
          <w:color w:val="242424"/>
          <w:shd w:val="clear" w:color="auto" w:fill="FFFFFF"/>
        </w:rPr>
        <w:t>  b. Select the "Documents" tab</w:t>
      </w:r>
      <w:r w:rsidRPr="00E02560">
        <w:rPr>
          <w:rFonts w:cs="Segoe UI"/>
          <w:color w:val="242424"/>
        </w:rPr>
        <w:br/>
      </w:r>
      <w:r w:rsidRPr="00E02560">
        <w:rPr>
          <w:rFonts w:cs="Segoe UI"/>
          <w:color w:val="242424"/>
          <w:shd w:val="clear" w:color="auto" w:fill="FFFFFF"/>
        </w:rPr>
        <w:t xml:space="preserve">  c. Click "mass merge operating permit </w:t>
      </w:r>
      <w:proofErr w:type="spellStart"/>
      <w:r w:rsidRPr="00E02560">
        <w:rPr>
          <w:rFonts w:cs="Segoe UI"/>
          <w:color w:val="242424"/>
          <w:shd w:val="clear" w:color="auto" w:fill="FFFFFF"/>
        </w:rPr>
        <w:t>htm</w:t>
      </w:r>
      <w:proofErr w:type="spellEnd"/>
      <w:r w:rsidRPr="00E02560">
        <w:rPr>
          <w:rFonts w:cs="Segoe UI"/>
          <w:color w:val="242424"/>
          <w:shd w:val="clear" w:color="auto" w:fill="FFFFFF"/>
        </w:rPr>
        <w:t>"</w:t>
      </w:r>
      <w:r w:rsidRPr="00E02560">
        <w:rPr>
          <w:rFonts w:cs="Segoe UI"/>
          <w:color w:val="242424"/>
        </w:rPr>
        <w:br/>
      </w:r>
      <w:r w:rsidRPr="00E02560">
        <w:rPr>
          <w:rFonts w:cs="Segoe UI"/>
          <w:color w:val="242424"/>
          <w:shd w:val="clear" w:color="auto" w:fill="FFFFFF"/>
        </w:rPr>
        <w:t>  d. Once downloaded, use CTRL+P to print</w:t>
      </w:r>
      <w:r w:rsidRPr="00E02560">
        <w:rPr>
          <w:rFonts w:cs="Segoe UI"/>
          <w:color w:val="242424"/>
        </w:rPr>
        <w:br/>
      </w:r>
      <w:r w:rsidRPr="00E02560">
        <w:rPr>
          <w:rFonts w:cs="Segoe UI"/>
          <w:color w:val="242424"/>
        </w:rPr>
        <w:br/>
      </w:r>
      <w:r w:rsidRPr="00E02560">
        <w:rPr>
          <w:rFonts w:cs="Segoe UI"/>
          <w:color w:val="242424"/>
          <w:shd w:val="clear" w:color="auto" w:fill="FFFFFF"/>
        </w:rPr>
        <w:t>- Viewing inspection reports:</w:t>
      </w:r>
      <w:r w:rsidRPr="00E02560">
        <w:rPr>
          <w:rFonts w:cs="Segoe UI"/>
          <w:color w:val="242424"/>
        </w:rPr>
        <w:br/>
      </w:r>
      <w:r w:rsidRPr="00E02560">
        <w:rPr>
          <w:rFonts w:cs="Segoe UI"/>
          <w:color w:val="242424"/>
          <w:shd w:val="clear" w:color="auto" w:fill="FFFFFF"/>
        </w:rPr>
        <w:t>  a. Click on the permit number</w:t>
      </w:r>
      <w:r w:rsidRPr="00E02560">
        <w:rPr>
          <w:rFonts w:cs="Segoe UI"/>
          <w:color w:val="242424"/>
        </w:rPr>
        <w:br/>
      </w:r>
      <w:r w:rsidRPr="00E02560">
        <w:rPr>
          <w:rFonts w:cs="Segoe UI"/>
          <w:color w:val="242424"/>
          <w:shd w:val="clear" w:color="auto" w:fill="FFFFFF"/>
        </w:rPr>
        <w:t>  b. Select the "Inspections" tab</w:t>
      </w:r>
      <w:r w:rsidRPr="00E02560">
        <w:rPr>
          <w:rFonts w:cs="Segoe UI"/>
          <w:color w:val="242424"/>
        </w:rPr>
        <w:br/>
      </w:r>
      <w:r w:rsidRPr="00E02560">
        <w:rPr>
          <w:rFonts w:cs="Segoe UI"/>
          <w:color w:val="242424"/>
          <w:shd w:val="clear" w:color="auto" w:fill="FFFFFF"/>
        </w:rPr>
        <w:t>  c. Click on the specific inspection to view details</w:t>
      </w:r>
      <w:r w:rsidRPr="00E02560">
        <w:rPr>
          <w:rFonts w:cs="Segoe UI"/>
          <w:color w:val="242424"/>
        </w:rPr>
        <w:br/>
      </w:r>
    </w:p>
    <w:p w14:paraId="37C4FAC2" w14:textId="28F87BEB" w:rsidR="00FC60B1" w:rsidRDefault="00FC60B1" w:rsidP="00805258">
      <w:pPr>
        <w:pStyle w:val="Heading2"/>
        <w15:collapsed/>
        <w:rPr>
          <w:color w:val="215E99" w:themeColor="text2" w:themeTint="BF"/>
        </w:rPr>
      </w:pPr>
      <w:r>
        <w:rPr>
          <w:color w:val="215E99" w:themeColor="text2" w:themeTint="BF"/>
        </w:rPr>
        <w:t xml:space="preserve">   2.4</w:t>
      </w:r>
      <w:r w:rsidR="00A868D8">
        <w:rPr>
          <w:color w:val="215E99" w:themeColor="text2" w:themeTint="BF"/>
        </w:rPr>
        <w:t>.</w:t>
      </w:r>
      <w:r>
        <w:rPr>
          <w:color w:val="215E99" w:themeColor="text2" w:themeTint="BF"/>
        </w:rPr>
        <w:t xml:space="preserve"> Report Section</w:t>
      </w:r>
    </w:p>
    <w:p w14:paraId="49A89031" w14:textId="724CAD15" w:rsidR="00D03728" w:rsidRPr="00D063FF" w:rsidRDefault="00D03728" w:rsidP="00D03728">
      <w:r w:rsidRPr="00D063FF">
        <w:rPr>
          <w:rFonts w:cs="Segoe UI"/>
          <w:color w:val="242424"/>
          <w:shd w:val="clear" w:color="auto" w:fill="FFFFFF"/>
        </w:rPr>
        <w:t>Reports Section</w:t>
      </w:r>
      <w:r w:rsidRPr="00D063FF">
        <w:rPr>
          <w:rFonts w:cs="Segoe UI"/>
          <w:color w:val="242424"/>
        </w:rPr>
        <w:br/>
      </w:r>
      <w:r w:rsidRPr="00D063FF">
        <w:rPr>
          <w:rFonts w:cs="Segoe UI"/>
          <w:color w:val="242424"/>
        </w:rPr>
        <w:br/>
      </w:r>
      <w:r w:rsidRPr="00D063FF">
        <w:rPr>
          <w:rFonts w:cs="Segoe UI"/>
          <w:color w:val="242424"/>
          <w:shd w:val="clear" w:color="auto" w:fill="FFFFFF"/>
        </w:rPr>
        <w:t>The Reports section allows you to generate various reports:</w:t>
      </w:r>
      <w:r w:rsidRPr="00D063FF">
        <w:rPr>
          <w:rFonts w:cs="Segoe UI"/>
          <w:color w:val="242424"/>
        </w:rPr>
        <w:br/>
      </w:r>
      <w:r w:rsidRPr="00D063FF">
        <w:rPr>
          <w:rFonts w:cs="Segoe UI"/>
          <w:color w:val="242424"/>
        </w:rPr>
        <w:br/>
      </w:r>
      <w:r w:rsidRPr="00D063FF">
        <w:rPr>
          <w:rFonts w:cs="Segoe UI"/>
          <w:color w:val="242424"/>
          <w:shd w:val="clear" w:color="auto" w:fill="FFFFFF"/>
        </w:rPr>
        <w:t>1. Click on the "Reports" tab at the top of the page</w:t>
      </w:r>
      <w:r w:rsidRPr="00D063FF">
        <w:rPr>
          <w:rFonts w:cs="Segoe UI"/>
          <w:color w:val="242424"/>
        </w:rPr>
        <w:br/>
      </w:r>
      <w:r w:rsidRPr="00D063FF">
        <w:rPr>
          <w:rFonts w:cs="Segoe UI"/>
          <w:color w:val="242424"/>
          <w:shd w:val="clear" w:color="auto" w:fill="FFFFFF"/>
        </w:rPr>
        <w:t>2. You'll see options such as:</w:t>
      </w:r>
      <w:r w:rsidRPr="00D063FF">
        <w:rPr>
          <w:rFonts w:cs="Segoe UI"/>
          <w:color w:val="242424"/>
        </w:rPr>
        <w:br/>
      </w:r>
      <w:r w:rsidRPr="00D063FF">
        <w:rPr>
          <w:rFonts w:cs="Segoe UI"/>
          <w:color w:val="242424"/>
          <w:shd w:val="clear" w:color="auto" w:fill="FFFFFF"/>
        </w:rPr>
        <w:t>   - Documents by Permit #</w:t>
      </w:r>
      <w:r w:rsidRPr="00D063FF">
        <w:rPr>
          <w:rFonts w:cs="Segoe UI"/>
          <w:color w:val="242424"/>
        </w:rPr>
        <w:br/>
      </w:r>
      <w:r w:rsidRPr="00D063FF">
        <w:rPr>
          <w:rFonts w:cs="Segoe UI"/>
          <w:color w:val="242424"/>
          <w:shd w:val="clear" w:color="auto" w:fill="FFFFFF"/>
        </w:rPr>
        <w:t>   - Documents by File #</w:t>
      </w:r>
      <w:r w:rsidRPr="00D063FF">
        <w:rPr>
          <w:rFonts w:cs="Segoe UI"/>
          <w:color w:val="242424"/>
        </w:rPr>
        <w:br/>
      </w:r>
      <w:r w:rsidRPr="00D063FF">
        <w:rPr>
          <w:rFonts w:cs="Segoe UI"/>
          <w:color w:val="242424"/>
          <w:shd w:val="clear" w:color="auto" w:fill="FFFFFF"/>
        </w:rPr>
        <w:t>   - Boiler and Elevator Invoice Payments</w:t>
      </w:r>
      <w:r w:rsidRPr="00D063FF">
        <w:rPr>
          <w:rFonts w:cs="Segoe UI"/>
          <w:color w:val="242424"/>
        </w:rPr>
        <w:br/>
      </w:r>
      <w:r w:rsidRPr="00D063FF">
        <w:rPr>
          <w:rFonts w:cs="Segoe UI"/>
          <w:color w:val="242424"/>
          <w:shd w:val="clear" w:color="auto" w:fill="FFFFFF"/>
        </w:rPr>
        <w:t>3. Select the type of report you need</w:t>
      </w:r>
      <w:r w:rsidRPr="00D063FF">
        <w:rPr>
          <w:rFonts w:cs="Segoe UI"/>
          <w:color w:val="242424"/>
        </w:rPr>
        <w:br/>
      </w:r>
      <w:r w:rsidRPr="00D063FF">
        <w:rPr>
          <w:rFonts w:cs="Segoe UI"/>
          <w:color w:val="242424"/>
          <w:shd w:val="clear" w:color="auto" w:fill="FFFFFF"/>
        </w:rPr>
        <w:t>4. Enter the required information (e.g., permit number, file number)</w:t>
      </w:r>
      <w:r w:rsidRPr="00D063FF">
        <w:rPr>
          <w:rFonts w:cs="Segoe UI"/>
          <w:color w:val="242424"/>
        </w:rPr>
        <w:br/>
      </w:r>
      <w:r w:rsidRPr="00D063FF">
        <w:rPr>
          <w:rFonts w:cs="Segoe UI"/>
          <w:color w:val="242424"/>
          <w:shd w:val="clear" w:color="auto" w:fill="FFFFFF"/>
        </w:rPr>
        <w:t>5. Generate and view your report</w:t>
      </w:r>
      <w:r w:rsidRPr="00D063FF">
        <w:rPr>
          <w:rFonts w:cs="Segoe UI"/>
          <w:color w:val="242424"/>
        </w:rPr>
        <w:br/>
      </w:r>
      <w:r w:rsidRPr="00D063FF">
        <w:rPr>
          <w:rFonts w:cs="Segoe UI"/>
          <w:color w:val="242424"/>
        </w:rPr>
        <w:br/>
      </w:r>
      <w:r w:rsidRPr="00D063FF">
        <w:rPr>
          <w:rFonts w:cs="Segoe UI"/>
          <w:color w:val="242424"/>
          <w:shd w:val="clear" w:color="auto" w:fill="FFFFFF"/>
        </w:rPr>
        <w:t>Key reports:</w:t>
      </w:r>
      <w:r w:rsidRPr="00D063FF">
        <w:rPr>
          <w:rFonts w:cs="Segoe UI"/>
          <w:color w:val="242424"/>
        </w:rPr>
        <w:br/>
      </w:r>
      <w:r w:rsidRPr="00D063FF">
        <w:rPr>
          <w:rFonts w:cs="Segoe UI"/>
          <w:color w:val="242424"/>
          <w:shd w:val="clear" w:color="auto" w:fill="FFFFFF"/>
        </w:rPr>
        <w:t>- Invoice and payment history</w:t>
      </w:r>
      <w:r w:rsidRPr="00D063FF">
        <w:rPr>
          <w:rFonts w:cs="Segoe UI"/>
          <w:color w:val="242424"/>
        </w:rPr>
        <w:br/>
      </w:r>
      <w:r w:rsidRPr="00D063FF">
        <w:rPr>
          <w:rFonts w:cs="Segoe UI"/>
          <w:color w:val="242424"/>
          <w:shd w:val="clear" w:color="auto" w:fill="FFFFFF"/>
        </w:rPr>
        <w:t>- Inspection history</w:t>
      </w:r>
      <w:r w:rsidRPr="00D063FF">
        <w:rPr>
          <w:rFonts w:cs="Segoe UI"/>
          <w:color w:val="242424"/>
        </w:rPr>
        <w:br/>
      </w:r>
      <w:r w:rsidRPr="00D063FF">
        <w:rPr>
          <w:rFonts w:cs="Segoe UI"/>
          <w:color w:val="242424"/>
          <w:shd w:val="clear" w:color="auto" w:fill="FFFFFF"/>
        </w:rPr>
        <w:t>- Active Boiler Installers License Holders (for finding approved installers)</w:t>
      </w:r>
      <w:r w:rsidRPr="00D063FF">
        <w:rPr>
          <w:rFonts w:cs="Segoe UI"/>
          <w:color w:val="242424"/>
        </w:rPr>
        <w:br/>
      </w:r>
      <w:r w:rsidRPr="00D063FF">
        <w:rPr>
          <w:rFonts w:cs="Segoe UI"/>
          <w:color w:val="242424"/>
        </w:rPr>
        <w:br/>
      </w:r>
      <w:r w:rsidRPr="00D063FF">
        <w:rPr>
          <w:rFonts w:cs="Segoe UI"/>
          <w:color w:val="242424"/>
          <w:shd w:val="clear" w:color="auto" w:fill="FFFFFF"/>
        </w:rPr>
        <w:t>Additional Tips:</w:t>
      </w:r>
      <w:r w:rsidRPr="00D063FF">
        <w:rPr>
          <w:rFonts w:cs="Segoe UI"/>
          <w:color w:val="242424"/>
        </w:rPr>
        <w:br/>
      </w:r>
      <w:r w:rsidRPr="00D063FF">
        <w:rPr>
          <w:rFonts w:cs="Segoe UI"/>
          <w:color w:val="242424"/>
          <w:shd w:val="clear" w:color="auto" w:fill="FFFFFF"/>
        </w:rPr>
        <w:t>- For payments: You can access the payment system through both the My Account section and the Safety Inspection Services area on the dashboard.</w:t>
      </w:r>
      <w:r w:rsidRPr="00D063FF">
        <w:rPr>
          <w:rFonts w:cs="Segoe UI"/>
          <w:color w:val="242424"/>
        </w:rPr>
        <w:br/>
      </w:r>
      <w:r w:rsidRPr="00D063FF">
        <w:rPr>
          <w:rFonts w:cs="Segoe UI"/>
          <w:color w:val="242424"/>
          <w:shd w:val="clear" w:color="auto" w:fill="FFFFFF"/>
        </w:rPr>
        <w:t>- For invoices: Check both the My Account section and the Boiler and Elevator Invoice Payments report to ensure you don't miss any invoices.</w:t>
      </w:r>
      <w:r w:rsidRPr="00D063FF">
        <w:rPr>
          <w:rFonts w:cs="Segoe UI"/>
          <w:color w:val="242424"/>
        </w:rPr>
        <w:br/>
      </w:r>
      <w:r w:rsidRPr="00D063FF">
        <w:rPr>
          <w:rFonts w:cs="Segoe UI"/>
          <w:color w:val="242424"/>
          <w:shd w:val="clear" w:color="auto" w:fill="FFFFFF"/>
        </w:rPr>
        <w:t>- Always clear your browser cache if you encounter issues with the portal.</w:t>
      </w:r>
      <w:r w:rsidRPr="00D063FF">
        <w:rPr>
          <w:rFonts w:cs="Segoe UI"/>
          <w:color w:val="242424"/>
        </w:rPr>
        <w:br/>
      </w:r>
      <w:r w:rsidRPr="00D063FF">
        <w:rPr>
          <w:rFonts w:cs="Segoe UI"/>
          <w:color w:val="242424"/>
        </w:rPr>
        <w:br/>
      </w:r>
      <w:r w:rsidRPr="00D063FF">
        <w:rPr>
          <w:rFonts w:cs="Segoe UI"/>
          <w:color w:val="242424"/>
          <w:shd w:val="clear" w:color="auto" w:fill="FFFFFF"/>
        </w:rPr>
        <w:t>Remember, for any technical issues with the portal, contact the support team at 1-800-325-3818. For licensing queries, contact ocilicensing@oci.ga.gov, and for payment or invoice issues, contact intakedept@oci.ga.gov. Allow up to 2 business days for a response to email inquiries.</w:t>
      </w:r>
    </w:p>
    <w:p w14:paraId="40F6730D" w14:textId="77777777" w:rsidR="00D03728" w:rsidRPr="00D03728" w:rsidRDefault="00D03728" w:rsidP="00D03728"/>
    <w:p w14:paraId="5D16CC6B" w14:textId="5AF4384C" w:rsidR="00FC60B1" w:rsidRDefault="00FC60B1" w:rsidP="00DF6CC2">
      <w:pPr>
        <w:pStyle w:val="Heading1"/>
        <w15:collapsed/>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3.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Equipment Categories</w:t>
      </w:r>
    </w:p>
    <w:p w14:paraId="24D861B8" w14:textId="1484AB07" w:rsidR="00514AC3" w:rsidRDefault="00514AC3" w:rsidP="00514AC3">
      <w:pPr>
        <w:rPr>
          <w:rFonts w:ascii="Segoe UI" w:hAnsi="Segoe UI" w:cs="Segoe UI"/>
          <w:color w:val="242424"/>
          <w:shd w:val="clear" w:color="auto" w:fill="FFFFFF"/>
        </w:rPr>
      </w:pPr>
      <w:r>
        <w:rPr>
          <w:rFonts w:ascii="Segoe UI" w:hAnsi="Segoe UI" w:cs="Segoe UI"/>
          <w:color w:val="242424"/>
          <w:shd w:val="clear" w:color="auto" w:fill="FFFFFF"/>
        </w:rPr>
        <w:t>Equipment Categories</w:t>
      </w:r>
      <w:r w:rsidR="00B4202F">
        <w:rPr>
          <w:rFonts w:ascii="Segoe UI" w:hAnsi="Segoe UI" w:cs="Segoe UI"/>
          <w:color w:val="242424"/>
          <w:shd w:val="clear" w:color="auto" w:fill="FFFFFF"/>
        </w:rPr>
        <w:t xml:space="preserve">: </w:t>
      </w:r>
      <w:r w:rsidR="002C4251" w:rsidRPr="007A7DBB">
        <w:rPr>
          <w:rFonts w:cs="Segoe UI"/>
          <w:color w:val="C00000"/>
          <w:shd w:val="clear" w:color="auto" w:fill="FFFFFF"/>
        </w:rPr>
        <w:t>Click triangle next to category to expand section</w:t>
      </w:r>
    </w:p>
    <w:p w14:paraId="4243A44A" w14:textId="7C93B5A1" w:rsidR="00B4202F" w:rsidRDefault="00B4202F" w:rsidP="00B801B4">
      <w:pPr>
        <w:pStyle w:val="NoSpacing"/>
        <w:rPr>
          <w:shd w:val="clear" w:color="auto" w:fill="FFFFFF"/>
        </w:rPr>
      </w:pPr>
      <w:r>
        <w:rPr>
          <w:shd w:val="clear" w:color="auto" w:fill="FFFFFF"/>
        </w:rPr>
        <w:t>Section 3.1</w:t>
      </w:r>
      <w:r w:rsidR="002C4251">
        <w:rPr>
          <w:shd w:val="clear" w:color="auto" w:fill="FFFFFF"/>
        </w:rPr>
        <w:t xml:space="preserve">. </w:t>
      </w:r>
      <w:r w:rsidR="00A11A82">
        <w:rPr>
          <w:shd w:val="clear" w:color="auto" w:fill="FFFFFF"/>
        </w:rPr>
        <w:t>Elevators and Escalators</w:t>
      </w:r>
    </w:p>
    <w:p w14:paraId="60C1E346" w14:textId="162E8433" w:rsidR="00A11A82" w:rsidRDefault="00A11A82" w:rsidP="00B801B4">
      <w:pPr>
        <w:pStyle w:val="NoSpacing"/>
        <w:rPr>
          <w:shd w:val="clear" w:color="auto" w:fill="FFFFFF"/>
        </w:rPr>
      </w:pPr>
      <w:r>
        <w:rPr>
          <w:shd w:val="clear" w:color="auto" w:fill="FFFFFF"/>
        </w:rPr>
        <w:t>Section 3.2. Boilers and Press</w:t>
      </w:r>
      <w:r w:rsidR="00B801B4">
        <w:rPr>
          <w:shd w:val="clear" w:color="auto" w:fill="FFFFFF"/>
        </w:rPr>
        <w:t>ure Vessels</w:t>
      </w:r>
    </w:p>
    <w:p w14:paraId="3FF95B72" w14:textId="56826276" w:rsidR="00B801B4" w:rsidRPr="00B801B4" w:rsidRDefault="00E03077" w:rsidP="00E03077">
      <w:pPr>
        <w:pStyle w:val="NoSpacing"/>
      </w:pPr>
      <w:r>
        <w:t xml:space="preserve">Section </w:t>
      </w:r>
      <w:r w:rsidR="00B801B4" w:rsidRPr="00B801B4">
        <w:t>3.3. Amusements, Carnivals and Water Parks</w:t>
      </w:r>
    </w:p>
    <w:p w14:paraId="6E5B4F2D" w14:textId="77777777" w:rsidR="00B801B4" w:rsidRDefault="00B801B4" w:rsidP="00B801B4">
      <w:pPr>
        <w:pStyle w:val="NoSpacing"/>
        <w:rPr>
          <w:shd w:val="clear" w:color="auto" w:fill="FFFFFF"/>
        </w:rPr>
      </w:pPr>
    </w:p>
    <w:p w14:paraId="1818D84B" w14:textId="4F174F38" w:rsidR="00FC60B1" w:rsidRPr="009660B5" w:rsidRDefault="00FC60B1" w:rsidP="00396FAF">
      <w:pPr>
        <w:pStyle w:val="Heading2"/>
        <w15:collapsed/>
        <w:rPr>
          <w:rFonts w:cs="Calibri"/>
          <w:b/>
          <w:bCs/>
          <w:color w:val="215E99" w:themeColor="text2" w:themeTint="BF"/>
          <w:szCs w:val="24"/>
        </w:rPr>
      </w:pPr>
      <w:r w:rsidRPr="001454F5">
        <w:rPr>
          <w:rFonts w:cs="Calibri"/>
          <w:szCs w:val="24"/>
        </w:rPr>
        <w:t xml:space="preserve">   </w:t>
      </w:r>
      <w:r w:rsidRPr="009660B5">
        <w:rPr>
          <w:rFonts w:cs="Calibri"/>
          <w:b/>
          <w:bCs/>
          <w:color w:val="215E99" w:themeColor="text2" w:themeTint="BF"/>
          <w:szCs w:val="24"/>
        </w:rPr>
        <w:t>3.1</w:t>
      </w:r>
      <w:r w:rsidR="009A75B4" w:rsidRPr="009660B5">
        <w:rPr>
          <w:rFonts w:cs="Calibri"/>
          <w:b/>
          <w:bCs/>
          <w:color w:val="215E99" w:themeColor="text2" w:themeTint="BF"/>
          <w:szCs w:val="24"/>
        </w:rPr>
        <w:t>.</w:t>
      </w:r>
      <w:r w:rsidRPr="009660B5">
        <w:rPr>
          <w:rFonts w:cs="Calibri"/>
          <w:b/>
          <w:bCs/>
          <w:color w:val="215E99" w:themeColor="text2" w:themeTint="BF"/>
          <w:szCs w:val="24"/>
        </w:rPr>
        <w:t xml:space="preserve"> Elevators and Escalators</w:t>
      </w:r>
    </w:p>
    <w:p w14:paraId="526E916D" w14:textId="4C4707A9" w:rsidR="00545749" w:rsidRPr="001454F5" w:rsidRDefault="00F426F3" w:rsidP="00396FAF">
      <w:pPr>
        <w:pStyle w:val="Heading2"/>
        <w15:collapsed/>
        <w:rPr>
          <w:rFonts w:cs="Calibri"/>
          <w:color w:val="215E99" w:themeColor="text2" w:themeTint="BF"/>
          <w:szCs w:val="24"/>
          <w:shd w:val="clear" w:color="auto" w:fill="FFFFFF"/>
        </w:rPr>
      </w:pPr>
      <w:r w:rsidRPr="001454F5">
        <w:rPr>
          <w:rFonts w:cs="Calibri"/>
          <w:color w:val="215E99" w:themeColor="text2" w:themeTint="BF"/>
          <w:szCs w:val="24"/>
          <w:shd w:val="clear" w:color="auto" w:fill="FFFFFF"/>
        </w:rPr>
        <w:t xml:space="preserve">   </w:t>
      </w:r>
      <w:r w:rsidR="001E6826" w:rsidRPr="001454F5">
        <w:rPr>
          <w:rFonts w:cs="Calibri"/>
          <w:color w:val="215E99" w:themeColor="text2" w:themeTint="BF"/>
          <w:szCs w:val="24"/>
          <w:shd w:val="clear" w:color="auto" w:fill="FFFFFF"/>
        </w:rPr>
        <w:t>3.1.1</w:t>
      </w:r>
      <w:r w:rsidR="009A75B4" w:rsidRPr="001454F5">
        <w:rPr>
          <w:rFonts w:cs="Calibri"/>
          <w:color w:val="215E99" w:themeColor="text2" w:themeTint="BF"/>
          <w:szCs w:val="24"/>
          <w:shd w:val="clear" w:color="auto" w:fill="FFFFFF"/>
        </w:rPr>
        <w:t>.</w:t>
      </w:r>
      <w:r w:rsidR="001E6826" w:rsidRPr="001454F5">
        <w:rPr>
          <w:rFonts w:cs="Calibri"/>
          <w:color w:val="215E99" w:themeColor="text2" w:themeTint="BF"/>
          <w:szCs w:val="24"/>
          <w:shd w:val="clear" w:color="auto" w:fill="FFFFFF"/>
        </w:rPr>
        <w:t xml:space="preserve"> Definition and Types</w:t>
      </w:r>
    </w:p>
    <w:p w14:paraId="56D4B009" w14:textId="2EC419AB" w:rsidR="00F426F3" w:rsidRDefault="00545749" w:rsidP="00545749">
      <w:pPr>
        <w:rPr>
          <w:rFonts w:cs="Segoe UI"/>
          <w:color w:val="242424"/>
          <w:shd w:val="clear" w:color="auto" w:fill="FFFFFF"/>
        </w:rPr>
      </w:pPr>
      <w:r w:rsidRPr="00F426F3">
        <w:rPr>
          <w:rFonts w:cs="Segoe UI"/>
          <w:color w:val="242424"/>
          <w:shd w:val="clear" w:color="auto" w:fill="FFFFFF"/>
        </w:rPr>
        <w:t>In Georgia, "elevators" as defined in the regulations include:</w:t>
      </w:r>
      <w:r w:rsidRPr="00F426F3">
        <w:rPr>
          <w:rFonts w:cs="Segoe UI"/>
          <w:color w:val="242424"/>
        </w:rPr>
        <w:br/>
      </w:r>
      <w:r w:rsidRPr="00F426F3">
        <w:rPr>
          <w:rFonts w:cs="Segoe UI"/>
          <w:color w:val="242424"/>
          <w:shd w:val="clear" w:color="auto" w:fill="FFFFFF"/>
        </w:rPr>
        <w:t>- Passenger and freight elevators</w:t>
      </w:r>
      <w:r w:rsidRPr="00F426F3">
        <w:rPr>
          <w:rFonts w:cs="Segoe UI"/>
          <w:color w:val="242424"/>
        </w:rPr>
        <w:br/>
      </w:r>
      <w:r w:rsidRPr="00F426F3">
        <w:rPr>
          <w:rFonts w:cs="Segoe UI"/>
          <w:color w:val="242424"/>
          <w:shd w:val="clear" w:color="auto" w:fill="FFFFFF"/>
        </w:rPr>
        <w:t>- Dumbwaiters</w:t>
      </w:r>
      <w:r w:rsidRPr="00F426F3">
        <w:rPr>
          <w:rFonts w:cs="Segoe UI"/>
          <w:color w:val="242424"/>
        </w:rPr>
        <w:br/>
      </w:r>
      <w:r w:rsidRPr="00F426F3">
        <w:rPr>
          <w:rFonts w:cs="Segoe UI"/>
          <w:color w:val="242424"/>
          <w:shd w:val="clear" w:color="auto" w:fill="FFFFFF"/>
        </w:rPr>
        <w:t>- Escalators</w:t>
      </w:r>
      <w:r w:rsidRPr="00F426F3">
        <w:rPr>
          <w:rFonts w:cs="Segoe UI"/>
          <w:color w:val="242424"/>
        </w:rPr>
        <w:br/>
      </w:r>
      <w:r w:rsidRPr="00F426F3">
        <w:rPr>
          <w:rFonts w:cs="Segoe UI"/>
          <w:color w:val="242424"/>
          <w:shd w:val="clear" w:color="auto" w:fill="FFFFFF"/>
        </w:rPr>
        <w:t>- Moving walks</w:t>
      </w:r>
      <w:r w:rsidRPr="00F426F3">
        <w:rPr>
          <w:rFonts w:cs="Segoe UI"/>
          <w:color w:val="242424"/>
        </w:rPr>
        <w:br/>
      </w:r>
      <w:r w:rsidRPr="00F426F3">
        <w:rPr>
          <w:rFonts w:cs="Segoe UI"/>
          <w:color w:val="242424"/>
          <w:shd w:val="clear" w:color="auto" w:fill="FFFFFF"/>
        </w:rPr>
        <w:t>- Platform lifts (wheelchair lifts)</w:t>
      </w:r>
      <w:r w:rsidRPr="00F426F3">
        <w:rPr>
          <w:rFonts w:cs="Segoe UI"/>
          <w:color w:val="242424"/>
        </w:rPr>
        <w:br/>
      </w:r>
      <w:r w:rsidRPr="00F426F3">
        <w:rPr>
          <w:rFonts w:cs="Segoe UI"/>
          <w:color w:val="242424"/>
          <w:shd w:val="clear" w:color="auto" w:fill="FFFFFF"/>
        </w:rPr>
        <w:t>- Stairway chairlifts</w:t>
      </w:r>
      <w:r w:rsidRPr="00F426F3">
        <w:rPr>
          <w:rFonts w:cs="Segoe UI"/>
          <w:color w:val="242424"/>
        </w:rPr>
        <w:br/>
      </w:r>
      <w:r w:rsidRPr="00F426F3">
        <w:rPr>
          <w:rFonts w:cs="Segoe UI"/>
          <w:color w:val="242424"/>
          <w:shd w:val="clear" w:color="auto" w:fill="FFFFFF"/>
        </w:rPr>
        <w:t>- Material lifts</w:t>
      </w:r>
      <w:r w:rsidRPr="00F426F3">
        <w:rPr>
          <w:rFonts w:cs="Segoe UI"/>
          <w:color w:val="242424"/>
        </w:rPr>
        <w:br/>
      </w:r>
      <w:r w:rsidRPr="00F426F3">
        <w:rPr>
          <w:rFonts w:cs="Segoe UI"/>
          <w:color w:val="242424"/>
          <w:shd w:val="clear" w:color="auto" w:fill="FFFFFF"/>
        </w:rPr>
        <w:t>- Manlifts</w:t>
      </w:r>
      <w:r w:rsidR="003B66C9">
        <w:rPr>
          <w:rFonts w:ascii="Segoe UI" w:hAnsi="Segoe UI" w:cs="Segoe UI"/>
          <w:color w:val="242424"/>
        </w:rPr>
        <w:br/>
      </w:r>
    </w:p>
    <w:p w14:paraId="51FB1864" w14:textId="5BFDC2F2" w:rsidR="000405FE" w:rsidRPr="001454F5" w:rsidRDefault="00545749" w:rsidP="00396FAF">
      <w:pPr>
        <w:pStyle w:val="Heading2"/>
        <w15:collapsed/>
        <w:rPr>
          <w:rFonts w:cs="Calibri"/>
          <w:color w:val="215E99" w:themeColor="text2" w:themeTint="BF"/>
          <w:szCs w:val="24"/>
          <w:shd w:val="clear" w:color="auto" w:fill="FFFFFF"/>
        </w:rPr>
      </w:pPr>
      <w:r w:rsidRPr="001454F5">
        <w:rPr>
          <w:rFonts w:cs="Calibri"/>
          <w:color w:val="215E99" w:themeColor="text2" w:themeTint="BF"/>
          <w:szCs w:val="24"/>
          <w:shd w:val="clear" w:color="auto" w:fill="FFFFFF"/>
        </w:rPr>
        <w:t xml:space="preserve">  </w:t>
      </w:r>
      <w:r w:rsidR="00226A9B" w:rsidRPr="001454F5">
        <w:rPr>
          <w:rFonts w:cs="Calibri"/>
          <w:color w:val="215E99" w:themeColor="text2" w:themeTint="BF"/>
          <w:szCs w:val="24"/>
          <w:shd w:val="clear" w:color="auto" w:fill="FFFFFF"/>
        </w:rPr>
        <w:t xml:space="preserve"> </w:t>
      </w:r>
      <w:r w:rsidR="00F426F3" w:rsidRPr="001454F5">
        <w:rPr>
          <w:rFonts w:cs="Calibri"/>
          <w:color w:val="215E99" w:themeColor="text2" w:themeTint="BF"/>
          <w:szCs w:val="24"/>
          <w:shd w:val="clear" w:color="auto" w:fill="FFFFFF"/>
        </w:rPr>
        <w:t>3.1.2</w:t>
      </w:r>
      <w:r w:rsidR="009A75B4" w:rsidRPr="001454F5">
        <w:rPr>
          <w:rFonts w:cs="Calibri"/>
          <w:color w:val="215E99" w:themeColor="text2" w:themeTint="BF"/>
          <w:szCs w:val="24"/>
          <w:shd w:val="clear" w:color="auto" w:fill="FFFFFF"/>
        </w:rPr>
        <w:t>.</w:t>
      </w:r>
      <w:r w:rsidR="00F426F3" w:rsidRPr="001454F5">
        <w:rPr>
          <w:rFonts w:cs="Calibri"/>
          <w:color w:val="215E99" w:themeColor="text2" w:themeTint="BF"/>
          <w:szCs w:val="24"/>
          <w:shd w:val="clear" w:color="auto" w:fill="FFFFFF"/>
        </w:rPr>
        <w:t xml:space="preserve"> Applicable Codes and Standards</w:t>
      </w:r>
    </w:p>
    <w:p w14:paraId="7A201B84" w14:textId="1A205257" w:rsidR="00226A9B" w:rsidRDefault="000405FE" w:rsidP="000405FE">
      <w:pPr>
        <w:rPr>
          <w:rFonts w:cs="Segoe UI"/>
          <w:color w:val="242424"/>
          <w:shd w:val="clear" w:color="auto" w:fill="FFFFFF"/>
        </w:rPr>
      </w:pPr>
      <w:r w:rsidRPr="00F426F3">
        <w:rPr>
          <w:rFonts w:cs="Segoe UI"/>
          <w:color w:val="242424"/>
          <w:shd w:val="clear" w:color="auto" w:fill="FFFFFF"/>
        </w:rPr>
        <w:t>The following codes and standards apply to elevators and escalators in Georgia:</w:t>
      </w:r>
      <w:r w:rsidR="003B66C9" w:rsidRPr="00F426F3">
        <w:rPr>
          <w:rFonts w:cs="Segoe UI"/>
          <w:color w:val="242424"/>
        </w:rPr>
        <w:br/>
      </w:r>
      <w:r w:rsidR="003B66C9" w:rsidRPr="00F426F3">
        <w:rPr>
          <w:rFonts w:cs="Segoe UI"/>
          <w:color w:val="242424"/>
        </w:rPr>
        <w:br/>
      </w:r>
      <w:r w:rsidR="003B66C9" w:rsidRPr="00F426F3">
        <w:rPr>
          <w:rFonts w:cs="Segoe UI"/>
          <w:color w:val="242424"/>
          <w:shd w:val="clear" w:color="auto" w:fill="FFFFFF"/>
        </w:rPr>
        <w:t>1. ASME A17.1 (2019 Edition): Safety Code for Elevators and Escalators</w:t>
      </w:r>
      <w:r w:rsidR="003B66C9" w:rsidRPr="00F426F3">
        <w:rPr>
          <w:rFonts w:cs="Segoe UI"/>
          <w:color w:val="242424"/>
        </w:rPr>
        <w:br/>
      </w:r>
      <w:r w:rsidR="003B66C9" w:rsidRPr="00F426F3">
        <w:rPr>
          <w:rFonts w:cs="Segoe UI"/>
          <w:color w:val="242424"/>
          <w:shd w:val="clear" w:color="auto" w:fill="FFFFFF"/>
        </w:rPr>
        <w:t>2. ASME A17.2 (2020 Edition): Guide for Inspection of Elevators, Escalators, and Moving Walks</w:t>
      </w:r>
      <w:r w:rsidR="003B66C9" w:rsidRPr="00F426F3">
        <w:rPr>
          <w:rFonts w:cs="Segoe UI"/>
          <w:color w:val="242424"/>
        </w:rPr>
        <w:br/>
      </w:r>
      <w:r w:rsidR="003B66C9" w:rsidRPr="00F426F3">
        <w:rPr>
          <w:rFonts w:cs="Segoe UI"/>
          <w:color w:val="242424"/>
          <w:shd w:val="clear" w:color="auto" w:fill="FFFFFF"/>
        </w:rPr>
        <w:t>3. ASME A17.3 (2020 Edition): Safety Code for Existing Elevators and Escalators</w:t>
      </w:r>
      <w:r w:rsidR="003B66C9" w:rsidRPr="00F426F3">
        <w:rPr>
          <w:rFonts w:cs="Segoe UI"/>
          <w:color w:val="242424"/>
        </w:rPr>
        <w:br/>
      </w:r>
      <w:r w:rsidR="003B66C9" w:rsidRPr="00F426F3">
        <w:rPr>
          <w:rFonts w:cs="Segoe UI"/>
          <w:color w:val="242424"/>
          <w:shd w:val="clear" w:color="auto" w:fill="FFFFFF"/>
        </w:rPr>
        <w:t>4. ASME A17.7 (2007 Edition): Performance-Based Safety Code for Elevators and Escalators</w:t>
      </w:r>
      <w:r w:rsidR="003B66C9" w:rsidRPr="00F426F3">
        <w:rPr>
          <w:rFonts w:cs="Segoe UI"/>
          <w:color w:val="242424"/>
        </w:rPr>
        <w:br/>
      </w:r>
      <w:r w:rsidR="003B66C9" w:rsidRPr="00F426F3">
        <w:rPr>
          <w:rFonts w:cs="Segoe UI"/>
          <w:color w:val="242424"/>
          <w:shd w:val="clear" w:color="auto" w:fill="FFFFFF"/>
        </w:rPr>
        <w:t>5. ASME A18.1 (2020 Edition): Safety Standard for Platform Lifts and Stairway Chairlifts</w:t>
      </w:r>
      <w:r w:rsidR="003B66C9" w:rsidRPr="00F426F3">
        <w:rPr>
          <w:rFonts w:cs="Segoe UI"/>
          <w:color w:val="242424"/>
        </w:rPr>
        <w:br/>
      </w:r>
      <w:r w:rsidR="003B66C9" w:rsidRPr="00F426F3">
        <w:rPr>
          <w:rFonts w:cs="Segoe UI"/>
          <w:color w:val="242424"/>
          <w:shd w:val="clear" w:color="auto" w:fill="FFFFFF"/>
        </w:rPr>
        <w:t>6. ICC/ANSI A117.1 (2017 Edition): Accessible and Usable Buildings and Facilities</w:t>
      </w:r>
    </w:p>
    <w:p w14:paraId="1C79E04D" w14:textId="312CB4FA" w:rsidR="00F40872" w:rsidRPr="001454F5" w:rsidRDefault="000405FE" w:rsidP="00396FAF">
      <w:pPr>
        <w:pStyle w:val="Heading2"/>
        <w15:collapsed/>
        <w:rPr>
          <w:rFonts w:cs="Calibri"/>
          <w:color w:val="215E99" w:themeColor="text2" w:themeTint="BF"/>
          <w:szCs w:val="24"/>
          <w:shd w:val="clear" w:color="auto" w:fill="FFFFFF"/>
        </w:rPr>
      </w:pPr>
      <w:r w:rsidRPr="001454F5">
        <w:rPr>
          <w:rFonts w:cs="Calibri"/>
          <w:color w:val="215E99" w:themeColor="text2" w:themeTint="BF"/>
          <w:szCs w:val="24"/>
          <w:shd w:val="clear" w:color="auto" w:fill="FFFFFF"/>
        </w:rPr>
        <w:t xml:space="preserve">   </w:t>
      </w:r>
      <w:r w:rsidR="00226A9B" w:rsidRPr="001454F5">
        <w:rPr>
          <w:rFonts w:cs="Calibri"/>
          <w:color w:val="215E99" w:themeColor="text2" w:themeTint="BF"/>
          <w:szCs w:val="24"/>
          <w:shd w:val="clear" w:color="auto" w:fill="FFFFFF"/>
        </w:rPr>
        <w:t>3.1.3</w:t>
      </w:r>
      <w:r w:rsidR="009A75B4" w:rsidRPr="001454F5">
        <w:rPr>
          <w:rFonts w:cs="Calibri"/>
          <w:color w:val="215E99" w:themeColor="text2" w:themeTint="BF"/>
          <w:szCs w:val="24"/>
          <w:shd w:val="clear" w:color="auto" w:fill="FFFFFF"/>
        </w:rPr>
        <w:t>.</w:t>
      </w:r>
      <w:r w:rsidR="00226A9B" w:rsidRPr="001454F5">
        <w:rPr>
          <w:rFonts w:cs="Calibri"/>
          <w:color w:val="215E99" w:themeColor="text2" w:themeTint="BF"/>
          <w:szCs w:val="24"/>
          <w:shd w:val="clear" w:color="auto" w:fill="FFFFFF"/>
        </w:rPr>
        <w:t xml:space="preserve"> Installation and Alteration Requirements</w:t>
      </w:r>
    </w:p>
    <w:p w14:paraId="22962F2C" w14:textId="26F55A0B" w:rsidR="00977721" w:rsidRDefault="00F40872" w:rsidP="00F40872">
      <w:pPr>
        <w:rPr>
          <w:rFonts w:cs="Segoe UI"/>
          <w:color w:val="242424"/>
          <w:shd w:val="clear" w:color="auto" w:fill="FFFFFF"/>
        </w:rPr>
      </w:pPr>
      <w:r w:rsidRPr="00F426F3">
        <w:rPr>
          <w:rFonts w:cs="Segoe UI"/>
          <w:color w:val="242424"/>
          <w:shd w:val="clear" w:color="auto" w:fill="FFFFFF"/>
        </w:rPr>
        <w:t>1. New installations, alterations, or relocations require a construction permit before work begins.</w:t>
      </w:r>
      <w:r w:rsidR="003B66C9" w:rsidRPr="00F426F3">
        <w:rPr>
          <w:rFonts w:cs="Segoe UI"/>
          <w:color w:val="242424"/>
        </w:rPr>
        <w:br/>
      </w:r>
      <w:r w:rsidR="003B66C9" w:rsidRPr="00F426F3">
        <w:rPr>
          <w:rFonts w:cs="Segoe UI"/>
          <w:color w:val="242424"/>
          <w:shd w:val="clear" w:color="auto" w:fill="FFFFFF"/>
        </w:rPr>
        <w:t xml:space="preserve">2. Equipment must be </w:t>
      </w:r>
      <w:r w:rsidR="000405FE" w:rsidRPr="00F426F3">
        <w:rPr>
          <w:rFonts w:cs="Segoe UI"/>
          <w:color w:val="242424"/>
          <w:shd w:val="clear" w:color="auto" w:fill="FFFFFF"/>
        </w:rPr>
        <w:t>inspected,</w:t>
      </w:r>
      <w:r w:rsidR="003B66C9" w:rsidRPr="00F426F3">
        <w:rPr>
          <w:rFonts w:cs="Segoe UI"/>
          <w:color w:val="242424"/>
          <w:shd w:val="clear" w:color="auto" w:fill="FFFFFF"/>
        </w:rPr>
        <w:t xml:space="preserve"> and all acceptance tests completed successfully before being placed into service.</w:t>
      </w:r>
      <w:r w:rsidR="003B66C9" w:rsidRPr="00F426F3">
        <w:rPr>
          <w:rFonts w:cs="Segoe UI"/>
          <w:color w:val="242424"/>
        </w:rPr>
        <w:br/>
      </w:r>
      <w:r w:rsidR="003B66C9" w:rsidRPr="00F426F3">
        <w:rPr>
          <w:rFonts w:cs="Segoe UI"/>
          <w:color w:val="242424"/>
          <w:shd w:val="clear" w:color="auto" w:fill="FFFFFF"/>
        </w:rPr>
        <w:t>3. Temporary use of permanent elevators during construction requires a temporary operating permit.</w:t>
      </w:r>
    </w:p>
    <w:p w14:paraId="7B1F25A9" w14:textId="77777777" w:rsidR="00235C81" w:rsidRPr="001454F5" w:rsidRDefault="00977721" w:rsidP="00396FAF">
      <w:pPr>
        <w:pStyle w:val="Heading2"/>
        <w15:collapsed/>
        <w:rPr>
          <w:rFonts w:cs="Calibri"/>
          <w:color w:val="215E99" w:themeColor="text2" w:themeTint="BF"/>
          <w:szCs w:val="24"/>
        </w:rPr>
      </w:pPr>
      <w:r w:rsidRPr="001454F5">
        <w:rPr>
          <w:rFonts w:cs="Calibri"/>
          <w:color w:val="215E99" w:themeColor="text2" w:themeTint="BF"/>
          <w:szCs w:val="24"/>
        </w:rPr>
        <w:t xml:space="preserve">  </w:t>
      </w:r>
      <w:r w:rsidR="000403F2" w:rsidRPr="001454F5">
        <w:rPr>
          <w:rFonts w:cs="Calibri"/>
          <w:color w:val="215E99" w:themeColor="text2" w:themeTint="BF"/>
          <w:szCs w:val="24"/>
        </w:rPr>
        <w:t xml:space="preserve"> </w:t>
      </w:r>
      <w:r w:rsidRPr="001454F5">
        <w:rPr>
          <w:rFonts w:cs="Calibri"/>
          <w:color w:val="215E99" w:themeColor="text2" w:themeTint="BF"/>
          <w:szCs w:val="24"/>
        </w:rPr>
        <w:t>3.1.4</w:t>
      </w:r>
      <w:r w:rsidR="009A75B4" w:rsidRPr="001454F5">
        <w:rPr>
          <w:rFonts w:cs="Calibri"/>
          <w:color w:val="215E99" w:themeColor="text2" w:themeTint="BF"/>
          <w:szCs w:val="24"/>
        </w:rPr>
        <w:t>.</w:t>
      </w:r>
      <w:r w:rsidRPr="001454F5">
        <w:rPr>
          <w:rFonts w:cs="Calibri"/>
          <w:color w:val="215E99" w:themeColor="text2" w:themeTint="BF"/>
          <w:szCs w:val="24"/>
        </w:rPr>
        <w:t xml:space="preserve"> Inspection and Testing</w:t>
      </w:r>
    </w:p>
    <w:p w14:paraId="30C64E92" w14:textId="77777777" w:rsidR="006670B7" w:rsidRDefault="00235C81" w:rsidP="00A0226B">
      <w:pPr>
        <w:rPr>
          <w:rFonts w:cs="Segoe UI"/>
          <w:color w:val="242424"/>
          <w:shd w:val="clear" w:color="auto" w:fill="FFFFFF"/>
        </w:rPr>
      </w:pPr>
      <w:r w:rsidRPr="00F426F3">
        <w:rPr>
          <w:rFonts w:cs="Segoe UI"/>
          <w:color w:val="242424"/>
          <w:shd w:val="clear" w:color="auto" w:fill="FFFFFF"/>
        </w:rPr>
        <w:t>1. Annual safety inspections are required for all elevators and escalators.</w:t>
      </w:r>
      <w:r w:rsidR="003B66C9" w:rsidRPr="00F426F3">
        <w:rPr>
          <w:rFonts w:cs="Segoe UI"/>
          <w:color w:val="242424"/>
        </w:rPr>
        <w:br/>
      </w:r>
      <w:r w:rsidR="003B66C9" w:rsidRPr="00F426F3">
        <w:rPr>
          <w:rFonts w:cs="Segoe UI"/>
          <w:color w:val="242424"/>
          <w:shd w:val="clear" w:color="auto" w:fill="FFFFFF"/>
        </w:rPr>
        <w:t>2. Inspections must be conducted by certified inspectors approved by the Office of Insurance and Safety Fire Commissioner.</w:t>
      </w:r>
      <w:r w:rsidR="003B66C9" w:rsidRPr="00F426F3">
        <w:rPr>
          <w:rFonts w:cs="Segoe UI"/>
          <w:color w:val="242424"/>
        </w:rPr>
        <w:br/>
      </w:r>
      <w:r w:rsidR="003B66C9" w:rsidRPr="00F426F3">
        <w:rPr>
          <w:rFonts w:cs="Segoe UI"/>
          <w:color w:val="242424"/>
          <w:shd w:val="clear" w:color="auto" w:fill="FFFFFF"/>
        </w:rPr>
        <w:t>3. The inspection includes a thorough examination of the equipment and all required safety tests.</w:t>
      </w:r>
      <w:r w:rsidR="003B66C9" w:rsidRPr="00F426F3">
        <w:rPr>
          <w:rFonts w:cs="Segoe UI"/>
          <w:color w:val="242424"/>
        </w:rPr>
        <w:br/>
      </w:r>
      <w:r w:rsidR="003B66C9" w:rsidRPr="00F426F3">
        <w:rPr>
          <w:rFonts w:cs="Segoe UI"/>
          <w:color w:val="242424"/>
          <w:shd w:val="clear" w:color="auto" w:fill="FFFFFF"/>
        </w:rPr>
        <w:t>4. A Certificate of Inspection must be displayed in each elevator or near other equipment.</w:t>
      </w:r>
    </w:p>
    <w:p w14:paraId="026F67E6" w14:textId="70EA6163" w:rsidR="006670B7" w:rsidRPr="001454F5" w:rsidRDefault="00593EFA" w:rsidP="00396FAF">
      <w:pPr>
        <w:pStyle w:val="Heading2"/>
        <w15:collapsed/>
        <w:rPr>
          <w:rFonts w:cs="Calibri"/>
          <w:color w:val="215E99" w:themeColor="text2" w:themeTint="BF"/>
          <w:szCs w:val="24"/>
          <w:shd w:val="clear" w:color="auto" w:fill="FFFFFF"/>
        </w:rPr>
      </w:pPr>
      <w:r w:rsidRPr="001454F5">
        <w:rPr>
          <w:rStyle w:val="Heading2Char"/>
          <w:rFonts w:cs="Calibri"/>
          <w:color w:val="215E99" w:themeColor="text2" w:themeTint="BF"/>
          <w:szCs w:val="24"/>
        </w:rPr>
        <w:t xml:space="preserve">   </w:t>
      </w:r>
      <w:r w:rsidR="006670B7" w:rsidRPr="001454F5">
        <w:rPr>
          <w:rStyle w:val="Heading2Char"/>
          <w:rFonts w:cs="Calibri"/>
          <w:color w:val="215E99" w:themeColor="text2" w:themeTint="BF"/>
          <w:szCs w:val="24"/>
        </w:rPr>
        <w:t>3.1.5</w:t>
      </w:r>
      <w:r w:rsidRPr="001454F5">
        <w:rPr>
          <w:rStyle w:val="Heading2Char"/>
          <w:rFonts w:cs="Calibri"/>
          <w:color w:val="215E99" w:themeColor="text2" w:themeTint="BF"/>
          <w:szCs w:val="24"/>
        </w:rPr>
        <w:t>.</w:t>
      </w:r>
      <w:r w:rsidR="006670B7" w:rsidRPr="001454F5">
        <w:rPr>
          <w:rStyle w:val="Heading2Char"/>
          <w:rFonts w:cs="Calibri"/>
          <w:color w:val="215E99" w:themeColor="text2" w:themeTint="BF"/>
          <w:szCs w:val="24"/>
        </w:rPr>
        <w:t xml:space="preserve"> Maintenance and Safety Requirements</w:t>
      </w:r>
    </w:p>
    <w:p w14:paraId="045586B8" w14:textId="77777777" w:rsidR="000F4BDE" w:rsidRDefault="003B66C9" w:rsidP="000F4BDE">
      <w:pPr>
        <w:rPr>
          <w:rFonts w:cs="Segoe UI"/>
          <w:color w:val="242424"/>
          <w:shd w:val="clear" w:color="auto" w:fill="FFFFFF"/>
        </w:rPr>
      </w:pPr>
      <w:r w:rsidRPr="00F426F3">
        <w:rPr>
          <w:rFonts w:cs="Segoe UI"/>
          <w:color w:val="242424"/>
          <w:shd w:val="clear" w:color="auto" w:fill="FFFFFF"/>
        </w:rPr>
        <w:t>1. Owners are responsible for the safe operation and proper maintenance of the equipment.</w:t>
      </w:r>
      <w:r w:rsidRPr="00F426F3">
        <w:rPr>
          <w:rFonts w:cs="Segoe UI"/>
          <w:color w:val="242424"/>
        </w:rPr>
        <w:br/>
      </w:r>
      <w:r w:rsidRPr="00F426F3">
        <w:rPr>
          <w:rFonts w:cs="Segoe UI"/>
          <w:color w:val="242424"/>
          <w:shd w:val="clear" w:color="auto" w:fill="FFFFFF"/>
        </w:rPr>
        <w:t>2. Maintenance records must be kept on-site for at least 3 years (5 years for 5-year testing records).</w:t>
      </w:r>
      <w:r w:rsidRPr="00F426F3">
        <w:rPr>
          <w:rFonts w:cs="Segoe UI"/>
          <w:color w:val="242424"/>
        </w:rPr>
        <w:br/>
      </w:r>
      <w:r w:rsidRPr="00F426F3">
        <w:rPr>
          <w:rFonts w:cs="Segoe UI"/>
          <w:color w:val="242424"/>
          <w:shd w:val="clear" w:color="auto" w:fill="FFFFFF"/>
        </w:rPr>
        <w:t>3. All elevators with a travel of more than 25 feet must have "Fire Emergency Service" complying with ASME A17.1 (1987 Edition minimum).</w:t>
      </w:r>
      <w:r w:rsidRPr="00F426F3">
        <w:rPr>
          <w:rFonts w:cs="Segoe UI"/>
          <w:color w:val="242424"/>
        </w:rPr>
        <w:br/>
      </w:r>
      <w:r w:rsidRPr="00F426F3">
        <w:rPr>
          <w:rFonts w:cs="Segoe UI"/>
          <w:color w:val="242424"/>
          <w:shd w:val="clear" w:color="auto" w:fill="FFFFFF"/>
        </w:rPr>
        <w:t>4. Escalators not in use must be barricaded at both the top and bottom landings.</w:t>
      </w:r>
      <w:r w:rsidRPr="00F426F3">
        <w:rPr>
          <w:rFonts w:cs="Segoe UI"/>
          <w:color w:val="242424"/>
        </w:rPr>
        <w:br/>
      </w:r>
      <w:r w:rsidRPr="00F426F3">
        <w:rPr>
          <w:rFonts w:cs="Segoe UI"/>
          <w:color w:val="242424"/>
          <w:shd w:val="clear" w:color="auto" w:fill="FFFFFF"/>
        </w:rPr>
        <w:t>5. Existing hydraulic elevators must comply with ASME A17.3, Section 4.3.3 within 5 years of the regulation's effective date.</w:t>
      </w:r>
    </w:p>
    <w:p w14:paraId="76CE5AFE" w14:textId="18C47D27" w:rsidR="000F4BDE" w:rsidRPr="001454F5" w:rsidRDefault="000F4BDE" w:rsidP="00396FAF">
      <w:pPr>
        <w:pStyle w:val="Heading2"/>
        <w15:collapsed/>
        <w:rPr>
          <w:rFonts w:cs="Calibri"/>
          <w:color w:val="215E99" w:themeColor="text2" w:themeTint="BF"/>
          <w:szCs w:val="24"/>
          <w:shd w:val="clear" w:color="auto" w:fill="FFFFFF"/>
        </w:rPr>
      </w:pPr>
      <w:r w:rsidRPr="001454F5">
        <w:rPr>
          <w:rStyle w:val="Heading2Char"/>
          <w:rFonts w:cs="Calibri"/>
          <w:color w:val="215E99" w:themeColor="text2" w:themeTint="BF"/>
          <w:szCs w:val="24"/>
        </w:rPr>
        <w:t xml:space="preserve">   3.1.6. Accident Reporting</w:t>
      </w:r>
    </w:p>
    <w:p w14:paraId="64B2183C" w14:textId="77777777" w:rsidR="00DE5FB6" w:rsidRDefault="003B66C9" w:rsidP="00DE5FB6">
      <w:pPr>
        <w:rPr>
          <w:rFonts w:cs="Segoe UI"/>
          <w:color w:val="242424"/>
          <w:shd w:val="clear" w:color="auto" w:fill="FFFFFF"/>
        </w:rPr>
      </w:pPr>
      <w:r w:rsidRPr="00F426F3">
        <w:rPr>
          <w:rFonts w:cs="Segoe UI"/>
          <w:color w:val="242424"/>
          <w:shd w:val="clear" w:color="auto" w:fill="FFFFFF"/>
        </w:rPr>
        <w:t>1. All incidents involving personal injury or property damage must be reported immediately to the Office.</w:t>
      </w:r>
      <w:r w:rsidRPr="00F426F3">
        <w:rPr>
          <w:rFonts w:cs="Segoe UI"/>
          <w:color w:val="242424"/>
        </w:rPr>
        <w:br/>
      </w:r>
      <w:r w:rsidRPr="00F426F3">
        <w:rPr>
          <w:rFonts w:cs="Segoe UI"/>
          <w:color w:val="242424"/>
          <w:shd w:val="clear" w:color="auto" w:fill="FFFFFF"/>
        </w:rPr>
        <w:t>2. The equipment involved must be taken out of service until cleared by the Office.</w:t>
      </w:r>
      <w:r w:rsidRPr="00F426F3">
        <w:rPr>
          <w:rFonts w:cs="Segoe UI"/>
          <w:color w:val="242424"/>
        </w:rPr>
        <w:br/>
      </w:r>
      <w:r w:rsidRPr="00F426F3">
        <w:rPr>
          <w:rFonts w:cs="Segoe UI"/>
          <w:color w:val="242424"/>
          <w:shd w:val="clear" w:color="auto" w:fill="FFFFFF"/>
        </w:rPr>
        <w:t>3. A written report, including witness statements, must be filed within 7 days of the incident.</w:t>
      </w:r>
    </w:p>
    <w:p w14:paraId="1973D680" w14:textId="77777777" w:rsidR="002C2E39" w:rsidRPr="001454F5" w:rsidRDefault="00DE5FB6" w:rsidP="00396FAF">
      <w:pPr>
        <w:pStyle w:val="Heading2"/>
        <w15:collapsed/>
        <w:rPr>
          <w:rFonts w:cs="Calibri"/>
          <w:color w:val="215E99" w:themeColor="text2" w:themeTint="BF"/>
          <w:szCs w:val="24"/>
        </w:rPr>
      </w:pPr>
      <w:r w:rsidRPr="001454F5">
        <w:rPr>
          <w:rFonts w:cs="Calibri"/>
          <w:color w:val="215E99" w:themeColor="text2" w:themeTint="BF"/>
          <w:szCs w:val="24"/>
        </w:rPr>
        <w:t xml:space="preserve">  </w:t>
      </w:r>
      <w:r w:rsidR="0073193F" w:rsidRPr="001454F5">
        <w:rPr>
          <w:rFonts w:cs="Calibri"/>
          <w:color w:val="215E99" w:themeColor="text2" w:themeTint="BF"/>
          <w:szCs w:val="24"/>
        </w:rPr>
        <w:t xml:space="preserve"> </w:t>
      </w:r>
      <w:r w:rsidRPr="001454F5">
        <w:rPr>
          <w:rFonts w:cs="Calibri"/>
          <w:color w:val="215E99" w:themeColor="text2" w:themeTint="BF"/>
          <w:szCs w:val="24"/>
        </w:rPr>
        <w:t>3.1.7. Licensing and Certification</w:t>
      </w:r>
    </w:p>
    <w:p w14:paraId="3FE456C5" w14:textId="77777777" w:rsidR="0087091E" w:rsidRDefault="002C2E39" w:rsidP="004C497F">
      <w:r w:rsidRPr="004C497F">
        <w:t>1. Elevator contractors and mechanics must be certified by the Office to perform installation, alteration, service, or maintenance work.</w:t>
      </w:r>
      <w:r w:rsidR="00DE5FB6" w:rsidRPr="004C497F">
        <w:br/>
      </w:r>
      <w:r w:rsidR="003B66C9" w:rsidRPr="004C497F">
        <w:t>2. Different classes of certification are available based on the type of work and equipment (Class I, II, III, IR, IIIR).</w:t>
      </w:r>
      <w:r w:rsidR="003B66C9" w:rsidRPr="004C497F">
        <w:br/>
        <w:t>3. Certifications must be renewed annually (contractors) or bi-annually (mechanics).</w:t>
      </w:r>
    </w:p>
    <w:p w14:paraId="70C9DCC3" w14:textId="77777777" w:rsidR="00396FAF" w:rsidRPr="001454F5" w:rsidRDefault="0087091E" w:rsidP="00396FAF">
      <w:pPr>
        <w:pStyle w:val="Heading2"/>
        <w15:collapsed/>
        <w:rPr>
          <w:rFonts w:cs="Calibri"/>
          <w:color w:val="215E99" w:themeColor="text2" w:themeTint="BF"/>
          <w:szCs w:val="24"/>
        </w:rPr>
      </w:pPr>
      <w:r w:rsidRPr="001454F5">
        <w:rPr>
          <w:rFonts w:cs="Calibri"/>
          <w:color w:val="215E99" w:themeColor="text2" w:themeTint="BF"/>
          <w:szCs w:val="24"/>
        </w:rPr>
        <w:t xml:space="preserve">  </w:t>
      </w:r>
      <w:r w:rsidR="00884719" w:rsidRPr="001454F5">
        <w:rPr>
          <w:rFonts w:cs="Calibri"/>
          <w:color w:val="215E99" w:themeColor="text2" w:themeTint="BF"/>
          <w:szCs w:val="24"/>
        </w:rPr>
        <w:t xml:space="preserve"> </w:t>
      </w:r>
      <w:r w:rsidRPr="001454F5">
        <w:rPr>
          <w:rFonts w:cs="Calibri"/>
          <w:color w:val="215E99" w:themeColor="text2" w:themeTint="BF"/>
          <w:szCs w:val="24"/>
        </w:rPr>
        <w:t>3.1.8. Insurance Requirements</w:t>
      </w:r>
    </w:p>
    <w:p w14:paraId="5E751C38" w14:textId="0B272A5E" w:rsidR="003B66C9" w:rsidRPr="00396FAF" w:rsidRDefault="00396FAF" w:rsidP="00396FAF">
      <w:pPr>
        <w:rPr>
          <w:shd w:val="clear" w:color="auto" w:fill="FFFFFF"/>
        </w:rPr>
      </w:pPr>
      <w:r w:rsidRPr="00396FAF">
        <w:rPr>
          <w:shd w:val="clear" w:color="auto" w:fill="FFFFFF"/>
        </w:rPr>
        <w:t>1. Elevator contractors must maintain general liability insurance:</w:t>
      </w:r>
      <w:r w:rsidRPr="00396FAF">
        <w:br/>
      </w:r>
      <w:r w:rsidR="003B66C9" w:rsidRPr="00F426F3">
        <w:br/>
      </w:r>
      <w:r w:rsidR="003B66C9" w:rsidRPr="00F426F3">
        <w:br/>
      </w:r>
      <w:r w:rsidR="003B66C9" w:rsidRPr="00396FAF">
        <w:rPr>
          <w:shd w:val="clear" w:color="auto" w:fill="FFFFFF"/>
        </w:rPr>
        <w:t>   - Class I, IR, and II: $1,000,000 per person, $1,000,000 per occurrence, $500,000 property damage</w:t>
      </w:r>
      <w:r w:rsidR="003B66C9" w:rsidRPr="00396FAF">
        <w:br/>
      </w:r>
      <w:r w:rsidR="003B66C9" w:rsidRPr="00396FAF">
        <w:rPr>
          <w:shd w:val="clear" w:color="auto" w:fill="FFFFFF"/>
        </w:rPr>
        <w:t>   - Class III and IIIR: $500,000 per person, $500,000 per occurrence, $250,000 property damage</w:t>
      </w:r>
      <w:r w:rsidR="003B66C9" w:rsidRPr="00396FAF">
        <w:br/>
      </w:r>
      <w:r w:rsidR="003B66C9" w:rsidRPr="00396FAF">
        <w:rPr>
          <w:shd w:val="clear" w:color="auto" w:fill="FFFFFF"/>
        </w:rPr>
        <w:t>2. Private elevator inspectors must have professional errors and omissions insurance of $1,000,000 per person, $1,000,000 per occurrence, and $500,000 for property damage.</w:t>
      </w:r>
      <w:r w:rsidR="003B66C9" w:rsidRPr="00396FAF">
        <w:br/>
      </w:r>
      <w:r w:rsidR="003B66C9" w:rsidRPr="00396FAF">
        <w:br/>
      </w:r>
      <w:r w:rsidR="003B66C9" w:rsidRPr="00396FAF">
        <w:rPr>
          <w:shd w:val="clear" w:color="auto" w:fill="FFFFFF"/>
        </w:rPr>
        <w:t>For specific questions or concerns about elevator and escalator regulations in Georgia, contact the Office of Insurance and Safety Fire Commissioner.</w:t>
      </w:r>
    </w:p>
    <w:p w14:paraId="2B2855C1" w14:textId="47C1F7EC" w:rsidR="00FC60B1" w:rsidRPr="009660B5" w:rsidRDefault="00FC60B1" w:rsidP="00F73976">
      <w:pPr>
        <w:pStyle w:val="Heading2"/>
        <w15:collapsed/>
        <w:rPr>
          <w:rFonts w:cs="Calibri"/>
          <w:b/>
          <w:bCs/>
          <w:color w:val="215E99" w:themeColor="text2" w:themeTint="BF"/>
          <w:szCs w:val="24"/>
        </w:rPr>
      </w:pPr>
      <w:r w:rsidRPr="001454F5">
        <w:rPr>
          <w:rFonts w:cs="Calibri"/>
          <w:color w:val="215E99" w:themeColor="text2" w:themeTint="BF"/>
          <w:szCs w:val="24"/>
        </w:rPr>
        <w:t xml:space="preserve">   </w:t>
      </w:r>
      <w:r w:rsidRPr="009660B5">
        <w:rPr>
          <w:rFonts w:cs="Calibri"/>
          <w:b/>
          <w:bCs/>
          <w:color w:val="215E99" w:themeColor="text2" w:themeTint="BF"/>
          <w:szCs w:val="24"/>
        </w:rPr>
        <w:t>3.2</w:t>
      </w:r>
      <w:r w:rsidR="00830989" w:rsidRPr="009660B5">
        <w:rPr>
          <w:rFonts w:cs="Calibri"/>
          <w:b/>
          <w:bCs/>
          <w:color w:val="215E99" w:themeColor="text2" w:themeTint="BF"/>
          <w:szCs w:val="24"/>
        </w:rPr>
        <w:t>.</w:t>
      </w:r>
      <w:r w:rsidRPr="009660B5">
        <w:rPr>
          <w:rFonts w:cs="Calibri"/>
          <w:b/>
          <w:bCs/>
          <w:color w:val="215E99" w:themeColor="text2" w:themeTint="BF"/>
          <w:szCs w:val="24"/>
        </w:rPr>
        <w:t xml:space="preserve"> Boilers and Pressure Vessels</w:t>
      </w:r>
    </w:p>
    <w:p w14:paraId="00908C39" w14:textId="6E6CE593" w:rsidR="00F73976" w:rsidRPr="00F73976" w:rsidRDefault="00F73976" w:rsidP="00F73976">
      <w:pPr>
        <w:rPr>
          <w:shd w:val="clear" w:color="auto" w:fill="FFFFFF"/>
        </w:rPr>
      </w:pPr>
      <w:r w:rsidRPr="00142D97">
        <w:rPr>
          <w:shd w:val="clear" w:color="auto" w:fill="FFFFFF"/>
        </w:rPr>
        <w:t>Boilers and Pressure Vessels</w:t>
      </w:r>
    </w:p>
    <w:p w14:paraId="176B30AC" w14:textId="77777777" w:rsidR="00AA195F" w:rsidRPr="001454F5" w:rsidRDefault="00AA195F" w:rsidP="00F73976">
      <w:pPr>
        <w:pStyle w:val="Heading2"/>
        <w15:collapsed/>
        <w:rPr>
          <w:rFonts w:cs="Calibri"/>
          <w:color w:val="215E99" w:themeColor="text2" w:themeTint="BF"/>
          <w:szCs w:val="24"/>
          <w:shd w:val="clear" w:color="auto" w:fill="FFFFFF"/>
        </w:rPr>
      </w:pPr>
      <w:r w:rsidRPr="001454F5">
        <w:rPr>
          <w:rFonts w:cs="Calibri"/>
          <w:color w:val="215E99" w:themeColor="text2" w:themeTint="BF"/>
          <w:szCs w:val="24"/>
          <w:shd w:val="clear" w:color="auto" w:fill="FFFFFF"/>
        </w:rPr>
        <w:t xml:space="preserve">   </w:t>
      </w:r>
      <w:r w:rsidR="00AB6ADF" w:rsidRPr="001454F5">
        <w:rPr>
          <w:rFonts w:cs="Calibri"/>
          <w:color w:val="215E99" w:themeColor="text2" w:themeTint="BF"/>
          <w:szCs w:val="24"/>
          <w:shd w:val="clear" w:color="auto" w:fill="FFFFFF"/>
        </w:rPr>
        <w:t>3.2.1</w:t>
      </w:r>
      <w:r w:rsidRPr="001454F5">
        <w:rPr>
          <w:rFonts w:cs="Calibri"/>
          <w:color w:val="215E99" w:themeColor="text2" w:themeTint="BF"/>
          <w:szCs w:val="24"/>
          <w:shd w:val="clear" w:color="auto" w:fill="FFFFFF"/>
        </w:rPr>
        <w:t>.</w:t>
      </w:r>
      <w:r w:rsidR="00AB6ADF" w:rsidRPr="001454F5">
        <w:rPr>
          <w:rFonts w:cs="Calibri"/>
          <w:color w:val="215E99" w:themeColor="text2" w:themeTint="BF"/>
          <w:szCs w:val="24"/>
          <w:shd w:val="clear" w:color="auto" w:fill="FFFFFF"/>
        </w:rPr>
        <w:t xml:space="preserve"> Definitions and Types</w:t>
      </w:r>
    </w:p>
    <w:p w14:paraId="049A4153" w14:textId="77777777" w:rsidR="00116421" w:rsidRDefault="00AA195F" w:rsidP="00AA195F">
      <w:pPr>
        <w:rPr>
          <w:shd w:val="clear" w:color="auto" w:fill="FFFFFF"/>
        </w:rPr>
      </w:pPr>
      <w:r w:rsidRPr="00AA195F">
        <w:rPr>
          <w:shd w:val="clear" w:color="auto" w:fill="FFFFFF"/>
        </w:rPr>
        <w:t>In Georgia, boilers and pressure vessels are categorized as follows:</w:t>
      </w:r>
      <w:r w:rsidR="00142D97" w:rsidRPr="00142D97">
        <w:br/>
      </w:r>
      <w:r w:rsidR="00142D97" w:rsidRPr="00AA195F">
        <w:br/>
      </w:r>
      <w:r w:rsidR="00142D97" w:rsidRPr="00AA195F">
        <w:rPr>
          <w:shd w:val="clear" w:color="auto" w:fill="FFFFFF"/>
        </w:rPr>
        <w:t xml:space="preserve">1. Power Boiler: A boiler generating steam at pressures exceeding 15 </w:t>
      </w:r>
      <w:proofErr w:type="spellStart"/>
      <w:r w:rsidR="00142D97" w:rsidRPr="00AA195F">
        <w:rPr>
          <w:shd w:val="clear" w:color="auto" w:fill="FFFFFF"/>
        </w:rPr>
        <w:t>psig</w:t>
      </w:r>
      <w:proofErr w:type="spellEnd"/>
      <w:r w:rsidR="00142D97" w:rsidRPr="00AA195F">
        <w:rPr>
          <w:shd w:val="clear" w:color="auto" w:fill="FFFFFF"/>
        </w:rPr>
        <w:t>.</w:t>
      </w:r>
      <w:r w:rsidR="00142D97" w:rsidRPr="00AA195F">
        <w:br/>
      </w:r>
      <w:r w:rsidR="00142D97" w:rsidRPr="00AA195F">
        <w:rPr>
          <w:shd w:val="clear" w:color="auto" w:fill="FFFFFF"/>
        </w:rPr>
        <w:t xml:space="preserve">2. High Pressure, High Temperature Water Boiler: A water boiler operating at pressures exceeding 160 </w:t>
      </w:r>
      <w:proofErr w:type="spellStart"/>
      <w:r w:rsidR="00142D97" w:rsidRPr="00AA195F">
        <w:rPr>
          <w:shd w:val="clear" w:color="auto" w:fill="FFFFFF"/>
        </w:rPr>
        <w:t>psig</w:t>
      </w:r>
      <w:proofErr w:type="spellEnd"/>
      <w:r w:rsidR="00142D97" w:rsidRPr="00AA195F">
        <w:rPr>
          <w:shd w:val="clear" w:color="auto" w:fill="FFFFFF"/>
        </w:rPr>
        <w:t xml:space="preserve"> or temperatures exceeding 250°F.</w:t>
      </w:r>
      <w:r w:rsidR="00142D97" w:rsidRPr="00AA195F">
        <w:br/>
      </w:r>
      <w:r w:rsidR="00142D97" w:rsidRPr="00AA195F">
        <w:rPr>
          <w:shd w:val="clear" w:color="auto" w:fill="FFFFFF"/>
        </w:rPr>
        <w:t xml:space="preserve">3. Heating Boiler: A steam boiler operating at pressures not exceeding 15 </w:t>
      </w:r>
      <w:proofErr w:type="spellStart"/>
      <w:r w:rsidR="00142D97" w:rsidRPr="00AA195F">
        <w:rPr>
          <w:shd w:val="clear" w:color="auto" w:fill="FFFFFF"/>
        </w:rPr>
        <w:t>psig</w:t>
      </w:r>
      <w:proofErr w:type="spellEnd"/>
      <w:r w:rsidR="00142D97" w:rsidRPr="00AA195F">
        <w:rPr>
          <w:shd w:val="clear" w:color="auto" w:fill="FFFFFF"/>
        </w:rPr>
        <w:t xml:space="preserve">, or a hot water heating boiler operating at pressures not exceeding 160 </w:t>
      </w:r>
      <w:proofErr w:type="spellStart"/>
      <w:r w:rsidR="00142D97" w:rsidRPr="00AA195F">
        <w:rPr>
          <w:shd w:val="clear" w:color="auto" w:fill="FFFFFF"/>
        </w:rPr>
        <w:t>psig</w:t>
      </w:r>
      <w:proofErr w:type="spellEnd"/>
      <w:r w:rsidR="00142D97" w:rsidRPr="00AA195F">
        <w:rPr>
          <w:shd w:val="clear" w:color="auto" w:fill="FFFFFF"/>
        </w:rPr>
        <w:t xml:space="preserve"> and temperatures not exceeding 250°F.</w:t>
      </w:r>
      <w:r w:rsidR="00142D97" w:rsidRPr="00AA195F">
        <w:br/>
      </w:r>
      <w:r w:rsidR="00142D97" w:rsidRPr="00AA195F">
        <w:rPr>
          <w:shd w:val="clear" w:color="auto" w:fill="FFFFFF"/>
        </w:rPr>
        <w:t xml:space="preserve">4. Hot Water Supply Boiler: A boiler furnishing hot water at pressures not exceeding 160 </w:t>
      </w:r>
      <w:proofErr w:type="spellStart"/>
      <w:r w:rsidR="00142D97" w:rsidRPr="00AA195F">
        <w:rPr>
          <w:shd w:val="clear" w:color="auto" w:fill="FFFFFF"/>
        </w:rPr>
        <w:t>psig</w:t>
      </w:r>
      <w:proofErr w:type="spellEnd"/>
      <w:r w:rsidR="00142D97" w:rsidRPr="00AA195F">
        <w:rPr>
          <w:shd w:val="clear" w:color="auto" w:fill="FFFFFF"/>
        </w:rPr>
        <w:t xml:space="preserve"> and temperatures not exceeding 250°F.</w:t>
      </w:r>
      <w:r w:rsidR="00142D97" w:rsidRPr="00AA195F">
        <w:br/>
      </w:r>
      <w:r w:rsidR="00142D97" w:rsidRPr="00AA195F">
        <w:rPr>
          <w:shd w:val="clear" w:color="auto" w:fill="FFFFFF"/>
        </w:rPr>
        <w:t>5. Pressure Vessel: A container for the containment of pressure, either internal or external.</w:t>
      </w:r>
    </w:p>
    <w:p w14:paraId="52BA19D4" w14:textId="06BF7018" w:rsidR="00A41EE1" w:rsidRPr="001454F5" w:rsidRDefault="00116421" w:rsidP="00626266">
      <w:pPr>
        <w:pStyle w:val="Heading2"/>
        <w15:collapsed/>
        <w:rPr>
          <w:rFonts w:cs="Calibri"/>
          <w:color w:val="215E99" w:themeColor="text2" w:themeTint="BF"/>
          <w:szCs w:val="24"/>
          <w:shd w:val="clear" w:color="auto" w:fill="FFFFFF"/>
        </w:rPr>
      </w:pPr>
      <w:r w:rsidRPr="001454F5">
        <w:rPr>
          <w:rFonts w:cs="Calibri"/>
          <w:color w:val="215E99" w:themeColor="text2" w:themeTint="BF"/>
          <w:szCs w:val="24"/>
          <w:shd w:val="clear" w:color="auto" w:fill="FFFFFF"/>
        </w:rPr>
        <w:t xml:space="preserve">  </w:t>
      </w:r>
      <w:r w:rsidR="0057372A">
        <w:rPr>
          <w:rFonts w:cs="Calibri"/>
          <w:color w:val="215E99" w:themeColor="text2" w:themeTint="BF"/>
          <w:szCs w:val="24"/>
          <w:shd w:val="clear" w:color="auto" w:fill="FFFFFF"/>
        </w:rPr>
        <w:t xml:space="preserve"> </w:t>
      </w:r>
      <w:r w:rsidRPr="001454F5">
        <w:rPr>
          <w:rFonts w:cs="Calibri"/>
          <w:color w:val="215E99" w:themeColor="text2" w:themeTint="BF"/>
          <w:szCs w:val="24"/>
          <w:shd w:val="clear" w:color="auto" w:fill="FFFFFF"/>
        </w:rPr>
        <w:t>3.2.2. Applicable Codes and Standards</w:t>
      </w:r>
    </w:p>
    <w:p w14:paraId="474CCF5E" w14:textId="77777777" w:rsidR="00FF65F3" w:rsidRDefault="00A41EE1" w:rsidP="00A41EE1">
      <w:pPr>
        <w:rPr>
          <w:shd w:val="clear" w:color="auto" w:fill="FFFFFF"/>
        </w:rPr>
      </w:pPr>
      <w:r w:rsidRPr="00142D97">
        <w:rPr>
          <w:shd w:val="clear" w:color="auto" w:fill="FFFFFF"/>
        </w:rPr>
        <w:t>The following codes and standards apply to boilers and pressure vessels in Georgia:</w:t>
      </w:r>
      <w:r w:rsidR="00142D97" w:rsidRPr="00142D97">
        <w:br/>
      </w:r>
      <w:r w:rsidR="00142D97" w:rsidRPr="00142D97">
        <w:br/>
      </w:r>
      <w:r w:rsidR="00142D97" w:rsidRPr="00142D97">
        <w:rPr>
          <w:shd w:val="clear" w:color="auto" w:fill="FFFFFF"/>
        </w:rPr>
        <w:t>1. ASME Boiler and Pressure Vessel Code (2021 Edition)</w:t>
      </w:r>
      <w:r w:rsidR="00142D97" w:rsidRPr="00142D97">
        <w:br/>
      </w:r>
      <w:r w:rsidR="00142D97" w:rsidRPr="00142D97">
        <w:rPr>
          <w:shd w:val="clear" w:color="auto" w:fill="FFFFFF"/>
        </w:rPr>
        <w:t>2. National Board Inspection Code (2021 Edition)</w:t>
      </w:r>
      <w:r w:rsidR="00142D97" w:rsidRPr="00142D97">
        <w:br/>
      </w:r>
      <w:r w:rsidR="00142D97" w:rsidRPr="00142D97">
        <w:rPr>
          <w:shd w:val="clear" w:color="auto" w:fill="FFFFFF"/>
        </w:rPr>
        <w:t>3. ASME CSD-1 (2021 Edition) for boilers less than 12,500,000 BTU/</w:t>
      </w:r>
      <w:proofErr w:type="spellStart"/>
      <w:r w:rsidR="00142D97" w:rsidRPr="00142D97">
        <w:rPr>
          <w:shd w:val="clear" w:color="auto" w:fill="FFFFFF"/>
        </w:rPr>
        <w:t>hr</w:t>
      </w:r>
      <w:proofErr w:type="spellEnd"/>
      <w:r w:rsidR="00142D97" w:rsidRPr="00142D97">
        <w:br/>
      </w:r>
      <w:r w:rsidR="00142D97" w:rsidRPr="00142D97">
        <w:rPr>
          <w:shd w:val="clear" w:color="auto" w:fill="FFFFFF"/>
        </w:rPr>
        <w:t>4. NFPA 85 for boilers over 12,500,000 BTU/</w:t>
      </w:r>
      <w:proofErr w:type="spellStart"/>
      <w:r w:rsidR="00142D97" w:rsidRPr="00142D97">
        <w:rPr>
          <w:shd w:val="clear" w:color="auto" w:fill="FFFFFF"/>
        </w:rPr>
        <w:t>hr</w:t>
      </w:r>
      <w:proofErr w:type="spellEnd"/>
      <w:r w:rsidR="00142D97" w:rsidRPr="00142D97">
        <w:br/>
      </w:r>
      <w:r w:rsidR="00142D97" w:rsidRPr="00142D97">
        <w:rPr>
          <w:shd w:val="clear" w:color="auto" w:fill="FFFFFF"/>
        </w:rPr>
        <w:t>5. NFPA 87 for Fluid Heaters</w:t>
      </w:r>
      <w:r w:rsidR="00142D97" w:rsidRPr="00142D97">
        <w:br/>
      </w:r>
      <w:r w:rsidR="00142D97" w:rsidRPr="00142D97">
        <w:rPr>
          <w:shd w:val="clear" w:color="auto" w:fill="FFFFFF"/>
        </w:rPr>
        <w:t>6. NFPA 54 National Fuel Gas Code</w:t>
      </w:r>
    </w:p>
    <w:p w14:paraId="3D409720" w14:textId="07FC5E63" w:rsidR="00696101" w:rsidRDefault="006504B9" w:rsidP="00626266">
      <w:pPr>
        <w:pStyle w:val="Heading2"/>
        <w15:collapsed/>
        <w:rPr>
          <w:color w:val="215E99" w:themeColor="text2" w:themeTint="BF"/>
          <w:shd w:val="clear" w:color="auto" w:fill="FFFFFF"/>
        </w:rPr>
      </w:pPr>
      <w:r>
        <w:rPr>
          <w:color w:val="215E99" w:themeColor="text2" w:themeTint="BF"/>
          <w:shd w:val="clear" w:color="auto" w:fill="FFFFFF"/>
        </w:rPr>
        <w:t xml:space="preserve">   </w:t>
      </w:r>
      <w:r w:rsidR="00FF65F3" w:rsidRPr="00C23D17">
        <w:rPr>
          <w:color w:val="215E99" w:themeColor="text2" w:themeTint="BF"/>
          <w:shd w:val="clear" w:color="auto" w:fill="FFFFFF"/>
        </w:rPr>
        <w:t>3.2.3</w:t>
      </w:r>
      <w:r w:rsidR="00310FFD">
        <w:rPr>
          <w:color w:val="215E99" w:themeColor="text2" w:themeTint="BF"/>
          <w:shd w:val="clear" w:color="auto" w:fill="FFFFFF"/>
        </w:rPr>
        <w:t>.</w:t>
      </w:r>
      <w:r w:rsidR="00FF65F3" w:rsidRPr="00C23D17">
        <w:rPr>
          <w:color w:val="215E99" w:themeColor="text2" w:themeTint="BF"/>
          <w:shd w:val="clear" w:color="auto" w:fill="FFFFFF"/>
        </w:rPr>
        <w:t xml:space="preserve"> Inspection Requirements</w:t>
      </w:r>
    </w:p>
    <w:p w14:paraId="54B45E17" w14:textId="77777777" w:rsidR="00A3164D" w:rsidRDefault="00696101" w:rsidP="00696101">
      <w:pPr>
        <w:rPr>
          <w:shd w:val="clear" w:color="auto" w:fill="FFFFFF"/>
        </w:rPr>
      </w:pPr>
      <w:r w:rsidRPr="00142D97">
        <w:rPr>
          <w:shd w:val="clear" w:color="auto" w:fill="FFFFFF"/>
        </w:rPr>
        <w:t>1. Power boilers and high pressure, high temperature water boilers: Annual permit inspectio</w:t>
      </w:r>
      <w:r>
        <w:rPr>
          <w:shd w:val="clear" w:color="auto" w:fill="FFFFFF"/>
        </w:rPr>
        <w:t>n</w:t>
      </w:r>
      <w:r w:rsidR="00142D97" w:rsidRPr="00142D97">
        <w:br/>
      </w:r>
      <w:r w:rsidR="00142D97" w:rsidRPr="00142D97">
        <w:rPr>
          <w:shd w:val="clear" w:color="auto" w:fill="FFFFFF"/>
        </w:rPr>
        <w:t>2. Low pressure steam or vapor boilers: Biennial permit inspection</w:t>
      </w:r>
      <w:r w:rsidR="00142D97" w:rsidRPr="00142D97">
        <w:br/>
      </w:r>
      <w:r w:rsidR="00142D97" w:rsidRPr="00142D97">
        <w:rPr>
          <w:shd w:val="clear" w:color="auto" w:fill="FFFFFF"/>
        </w:rPr>
        <w:t>3. Hot water heating and hot water supply boilers: Biennial permit inspection</w:t>
      </w:r>
      <w:r w:rsidR="00142D97" w:rsidRPr="00142D97">
        <w:br/>
      </w:r>
      <w:r w:rsidR="00142D97" w:rsidRPr="00142D97">
        <w:rPr>
          <w:shd w:val="clear" w:color="auto" w:fill="FFFFFF"/>
        </w:rPr>
        <w:t>4. Pressure vessels: Triennial permit inspection</w:t>
      </w:r>
      <w:r w:rsidR="00142D97" w:rsidRPr="00142D97">
        <w:br/>
      </w:r>
      <w:r w:rsidR="00142D97" w:rsidRPr="00142D97">
        <w:br/>
      </w:r>
      <w:r w:rsidR="00142D97" w:rsidRPr="00142D97">
        <w:rPr>
          <w:shd w:val="clear" w:color="auto" w:fill="FFFFFF"/>
        </w:rPr>
        <w:t>Inspections must be conducted by certified inspectors approved by the Office of Insurance and Safety Fire Commissioner.</w:t>
      </w:r>
    </w:p>
    <w:p w14:paraId="6591029A" w14:textId="38CC12DC" w:rsidR="00200205" w:rsidRDefault="006504B9" w:rsidP="008A4549">
      <w:pPr>
        <w:pStyle w:val="Heading2"/>
        <w15:collapsed/>
        <w:rPr>
          <w:color w:val="215E99" w:themeColor="text2" w:themeTint="BF"/>
          <w:shd w:val="clear" w:color="auto" w:fill="FFFFFF"/>
        </w:rPr>
      </w:pPr>
      <w:r>
        <w:rPr>
          <w:color w:val="215E99" w:themeColor="text2" w:themeTint="BF"/>
          <w:shd w:val="clear" w:color="auto" w:fill="FFFFFF"/>
        </w:rPr>
        <w:t xml:space="preserve">   </w:t>
      </w:r>
      <w:r w:rsidR="00A3164D" w:rsidRPr="009660B5">
        <w:rPr>
          <w:color w:val="215E99" w:themeColor="text2" w:themeTint="BF"/>
          <w:shd w:val="clear" w:color="auto" w:fill="FFFFFF"/>
        </w:rPr>
        <w:t>3.2.4</w:t>
      </w:r>
      <w:r w:rsidR="00310FFD">
        <w:rPr>
          <w:color w:val="215E99" w:themeColor="text2" w:themeTint="BF"/>
          <w:shd w:val="clear" w:color="auto" w:fill="FFFFFF"/>
        </w:rPr>
        <w:t>.</w:t>
      </w:r>
      <w:r w:rsidR="00A3164D" w:rsidRPr="009660B5">
        <w:rPr>
          <w:color w:val="215E99" w:themeColor="text2" w:themeTint="BF"/>
          <w:shd w:val="clear" w:color="auto" w:fill="FFFFFF"/>
        </w:rPr>
        <w:t xml:space="preserve"> Installation and Alteration Requirements</w:t>
      </w:r>
    </w:p>
    <w:p w14:paraId="0DE8F685" w14:textId="77777777" w:rsidR="00116782" w:rsidRDefault="00200205" w:rsidP="00200205">
      <w:pPr>
        <w:rPr>
          <w:shd w:val="clear" w:color="auto" w:fill="FFFFFF"/>
        </w:rPr>
      </w:pPr>
      <w:r w:rsidRPr="00142D97">
        <w:rPr>
          <w:shd w:val="clear" w:color="auto" w:fill="FFFFFF"/>
        </w:rPr>
        <w:t>1. An installation permit is required before installing new or secondhand boilers or pressure vessels.</w:t>
      </w:r>
      <w:r w:rsidR="00142D97" w:rsidRPr="00142D97">
        <w:br/>
      </w:r>
      <w:r w:rsidR="00142D97" w:rsidRPr="00142D97">
        <w:rPr>
          <w:shd w:val="clear" w:color="auto" w:fill="FFFFFF"/>
        </w:rPr>
        <w:t>2. All installations must meet ASME, NBIC, and CSD-1 requirements.</w:t>
      </w:r>
      <w:r w:rsidR="00142D97" w:rsidRPr="00142D97">
        <w:br/>
      </w:r>
      <w:r w:rsidR="00142D97" w:rsidRPr="00142D97">
        <w:rPr>
          <w:shd w:val="clear" w:color="auto" w:fill="FFFFFF"/>
        </w:rPr>
        <w:t>3. Alterations must be performed by authorized repair facilities holding a valid National Board "R" stamp or jurisdictional approval.</w:t>
      </w:r>
    </w:p>
    <w:p w14:paraId="2C830E70" w14:textId="77777777" w:rsidR="007309C9" w:rsidRDefault="007309C9" w:rsidP="008A4549">
      <w:pPr>
        <w:pStyle w:val="Heading2"/>
        <w15:collapsed/>
        <w:rPr>
          <w:color w:val="215E99" w:themeColor="text2" w:themeTint="BF"/>
          <w:shd w:val="clear" w:color="auto" w:fill="FFFFFF"/>
        </w:rPr>
      </w:pPr>
      <w:r>
        <w:rPr>
          <w:color w:val="215E99" w:themeColor="text2" w:themeTint="BF"/>
          <w:shd w:val="clear" w:color="auto" w:fill="FFFFFF"/>
        </w:rPr>
        <w:t xml:space="preserve">   </w:t>
      </w:r>
      <w:r w:rsidR="00116782" w:rsidRPr="009660B5">
        <w:rPr>
          <w:color w:val="215E99" w:themeColor="text2" w:themeTint="BF"/>
          <w:shd w:val="clear" w:color="auto" w:fill="FFFFFF"/>
        </w:rPr>
        <w:t>3.2.5</w:t>
      </w:r>
      <w:r w:rsidR="00116782">
        <w:rPr>
          <w:color w:val="215E99" w:themeColor="text2" w:themeTint="BF"/>
          <w:shd w:val="clear" w:color="auto" w:fill="FFFFFF"/>
        </w:rPr>
        <w:t>.</w:t>
      </w:r>
      <w:r w:rsidR="00116782" w:rsidRPr="009660B5">
        <w:rPr>
          <w:color w:val="215E99" w:themeColor="text2" w:themeTint="BF"/>
          <w:shd w:val="clear" w:color="auto" w:fill="FFFFFF"/>
        </w:rPr>
        <w:t xml:space="preserve"> Safety and Compliance Requirements</w:t>
      </w:r>
    </w:p>
    <w:p w14:paraId="5434A3BA" w14:textId="77777777" w:rsidR="008A4549" w:rsidRDefault="007309C9" w:rsidP="007309C9">
      <w:pPr>
        <w:rPr>
          <w:shd w:val="clear" w:color="auto" w:fill="FFFFFF"/>
        </w:rPr>
      </w:pPr>
      <w:r w:rsidRPr="00142D97">
        <w:rPr>
          <w:shd w:val="clear" w:color="auto" w:fill="FFFFFF"/>
        </w:rPr>
        <w:t>1. Safety valves must meet minimum relieving capacity requirements as specified in the regulations.</w:t>
      </w:r>
      <w:r w:rsidR="00142D97" w:rsidRPr="00142D97">
        <w:br/>
      </w:r>
      <w:r w:rsidR="00142D97" w:rsidRPr="00142D97">
        <w:rPr>
          <w:shd w:val="clear" w:color="auto" w:fill="FFFFFF"/>
        </w:rPr>
        <w:t>2. Boilers must have a carbon monoxide detector in the boiler room (for new installations or reinstallations).</w:t>
      </w:r>
      <w:r w:rsidR="00142D97" w:rsidRPr="00142D97">
        <w:br/>
      </w:r>
      <w:r w:rsidR="00142D97" w:rsidRPr="00142D97">
        <w:rPr>
          <w:shd w:val="clear" w:color="auto" w:fill="FFFFFF"/>
        </w:rPr>
        <w:t>3. Owners are responsible for the safe operation and proper maintenance of the equipment.</w:t>
      </w:r>
      <w:r w:rsidR="00142D97" w:rsidRPr="00142D97">
        <w:br/>
      </w:r>
      <w:r w:rsidR="00142D97" w:rsidRPr="00142D97">
        <w:rPr>
          <w:shd w:val="clear" w:color="auto" w:fill="FFFFFF"/>
        </w:rPr>
        <w:t>4. Maintenance records must be kept on-site for at least 3 years (5 years for 5-year testing records).</w:t>
      </w:r>
    </w:p>
    <w:p w14:paraId="1FA6EA7E" w14:textId="77777777" w:rsidR="00DB54BA" w:rsidRDefault="008A4549" w:rsidP="005F7E38">
      <w:pPr>
        <w:pStyle w:val="Heading2"/>
        <w15:collapsed/>
        <w:rPr>
          <w:color w:val="215E99" w:themeColor="text2" w:themeTint="BF"/>
          <w:shd w:val="clear" w:color="auto" w:fill="FFFFFF"/>
        </w:rPr>
      </w:pPr>
      <w:r>
        <w:rPr>
          <w:color w:val="215E99" w:themeColor="text2" w:themeTint="BF"/>
          <w:shd w:val="clear" w:color="auto" w:fill="FFFFFF"/>
        </w:rPr>
        <w:t xml:space="preserve">   </w:t>
      </w:r>
      <w:r w:rsidRPr="009660B5">
        <w:rPr>
          <w:color w:val="215E99" w:themeColor="text2" w:themeTint="BF"/>
          <w:shd w:val="clear" w:color="auto" w:fill="FFFFFF"/>
        </w:rPr>
        <w:t>3.2.6</w:t>
      </w:r>
      <w:r>
        <w:rPr>
          <w:color w:val="215E99" w:themeColor="text2" w:themeTint="BF"/>
          <w:shd w:val="clear" w:color="auto" w:fill="FFFFFF"/>
        </w:rPr>
        <w:t>.</w:t>
      </w:r>
      <w:r w:rsidRPr="009660B5">
        <w:rPr>
          <w:color w:val="215E99" w:themeColor="text2" w:themeTint="BF"/>
          <w:shd w:val="clear" w:color="auto" w:fill="FFFFFF"/>
        </w:rPr>
        <w:t xml:space="preserve"> Accident Reporting</w:t>
      </w:r>
    </w:p>
    <w:p w14:paraId="06C4F208" w14:textId="77777777" w:rsidR="005F7B73" w:rsidRDefault="00DB54BA" w:rsidP="005F7B73">
      <w:pPr>
        <w:rPr>
          <w:shd w:val="clear" w:color="auto" w:fill="FFFFFF"/>
        </w:rPr>
      </w:pPr>
      <w:r w:rsidRPr="00142D97">
        <w:rPr>
          <w:shd w:val="clear" w:color="auto" w:fill="FFFFFF"/>
        </w:rPr>
        <w:t>1. All incidents involving personal injury or property damage must be reported immediately to the Chief Inspector.</w:t>
      </w:r>
      <w:r w:rsidR="00142D97" w:rsidRPr="00142D97">
        <w:br/>
      </w:r>
      <w:r w:rsidR="00142D97" w:rsidRPr="00142D97">
        <w:rPr>
          <w:shd w:val="clear" w:color="auto" w:fill="FFFFFF"/>
        </w:rPr>
        <w:t>2. A detailed report of the incident must be submitted within 7 days.</w:t>
      </w:r>
      <w:r w:rsidR="00142D97" w:rsidRPr="00142D97">
        <w:br/>
      </w:r>
      <w:r w:rsidR="00142D97" w:rsidRPr="00142D97">
        <w:rPr>
          <w:shd w:val="clear" w:color="auto" w:fill="FFFFFF"/>
        </w:rPr>
        <w:t>3. The equipment involved must not be disturbed until permission is given by the Chief Inspector.</w:t>
      </w:r>
    </w:p>
    <w:p w14:paraId="67512A5C" w14:textId="77777777" w:rsidR="005F7E38" w:rsidRDefault="005F7B73" w:rsidP="005F7E38">
      <w:pPr>
        <w:pStyle w:val="Heading2"/>
        <w15:collapsed/>
      </w:pPr>
      <w:r>
        <w:rPr>
          <w:color w:val="215E99" w:themeColor="text2" w:themeTint="BF"/>
          <w:shd w:val="clear" w:color="auto" w:fill="FFFFFF"/>
        </w:rPr>
        <w:t xml:space="preserve">   </w:t>
      </w:r>
      <w:r w:rsidRPr="009660B5">
        <w:rPr>
          <w:color w:val="215E99" w:themeColor="text2" w:themeTint="BF"/>
          <w:shd w:val="clear" w:color="auto" w:fill="FFFFFF"/>
        </w:rPr>
        <w:t>3.2.7</w:t>
      </w:r>
      <w:r>
        <w:rPr>
          <w:color w:val="215E99" w:themeColor="text2" w:themeTint="BF"/>
          <w:shd w:val="clear" w:color="auto" w:fill="FFFFFF"/>
        </w:rPr>
        <w:t>.</w:t>
      </w:r>
      <w:r w:rsidRPr="009660B5">
        <w:rPr>
          <w:color w:val="215E99" w:themeColor="text2" w:themeTint="BF"/>
          <w:shd w:val="clear" w:color="auto" w:fill="FFFFFF"/>
        </w:rPr>
        <w:t xml:space="preserve"> Licensing and Certification</w:t>
      </w:r>
    </w:p>
    <w:p w14:paraId="6F8230FC" w14:textId="77777777" w:rsidR="00DB151F" w:rsidRDefault="005F7E38" w:rsidP="005F7E38">
      <w:pPr>
        <w:rPr>
          <w:shd w:val="clear" w:color="auto" w:fill="FFFFFF"/>
        </w:rPr>
      </w:pPr>
      <w:r w:rsidRPr="00142D97">
        <w:rPr>
          <w:shd w:val="clear" w:color="auto" w:fill="FFFFFF"/>
        </w:rPr>
        <w:t>1. Companies or individuals who install, maintain, or service boilers must have a Certificate of Authority.</w:t>
      </w:r>
      <w:r w:rsidR="00142D97" w:rsidRPr="00142D97">
        <w:br/>
      </w:r>
      <w:r w:rsidR="00142D97" w:rsidRPr="00142D97">
        <w:rPr>
          <w:shd w:val="clear" w:color="auto" w:fill="FFFFFF"/>
        </w:rPr>
        <w:t>2. Different classes of certification are available based on the type of work and equipment (Class I, II, III).</w:t>
      </w:r>
      <w:r w:rsidR="00142D97" w:rsidRPr="00142D97">
        <w:br/>
      </w:r>
      <w:r w:rsidR="00142D97" w:rsidRPr="00142D97">
        <w:rPr>
          <w:shd w:val="clear" w:color="auto" w:fill="FFFFFF"/>
        </w:rPr>
        <w:t>3. Certifications must be renewed every two years.</w:t>
      </w:r>
    </w:p>
    <w:p w14:paraId="266C6106" w14:textId="4C4C3012" w:rsidR="00DB151F" w:rsidRDefault="00BA1B19" w:rsidP="00BA1B19">
      <w:pPr>
        <w:pStyle w:val="Heading2"/>
        <w15:collapsed/>
        <w:rPr>
          <w:color w:val="215E99" w:themeColor="text2" w:themeTint="BF"/>
          <w:shd w:val="clear" w:color="auto" w:fill="FFFFFF"/>
        </w:rPr>
      </w:pPr>
      <w:r>
        <w:rPr>
          <w:color w:val="215E99" w:themeColor="text2" w:themeTint="BF"/>
          <w:shd w:val="clear" w:color="auto" w:fill="FFFFFF"/>
        </w:rPr>
        <w:t xml:space="preserve">   </w:t>
      </w:r>
      <w:r w:rsidR="00DB151F" w:rsidRPr="009660B5">
        <w:rPr>
          <w:color w:val="215E99" w:themeColor="text2" w:themeTint="BF"/>
          <w:shd w:val="clear" w:color="auto" w:fill="FFFFFF"/>
        </w:rPr>
        <w:t>3.2.8</w:t>
      </w:r>
      <w:r w:rsidR="00580F83">
        <w:rPr>
          <w:color w:val="215E99" w:themeColor="text2" w:themeTint="BF"/>
          <w:shd w:val="clear" w:color="auto" w:fill="FFFFFF"/>
        </w:rPr>
        <w:t>.</w:t>
      </w:r>
      <w:r w:rsidR="00DB151F" w:rsidRPr="009660B5">
        <w:rPr>
          <w:color w:val="215E99" w:themeColor="text2" w:themeTint="BF"/>
          <w:shd w:val="clear" w:color="auto" w:fill="FFFFFF"/>
        </w:rPr>
        <w:t xml:space="preserve"> Exemptions</w:t>
      </w:r>
    </w:p>
    <w:p w14:paraId="595CDBEC" w14:textId="00EF7785" w:rsidR="00F440C2" w:rsidRPr="00142D97" w:rsidRDefault="00DB151F" w:rsidP="00BA1B19">
      <w:r w:rsidRPr="00142D97">
        <w:rPr>
          <w:shd w:val="clear" w:color="auto" w:fill="FFFFFF"/>
        </w:rPr>
        <w:t>Certain boilers and pressure vessels are exempt from these regulations, including:</w:t>
      </w:r>
      <w:r w:rsidR="00142D97" w:rsidRPr="00142D97">
        <w:br/>
      </w:r>
      <w:r w:rsidR="00142D97" w:rsidRPr="00142D97">
        <w:rPr>
          <w:shd w:val="clear" w:color="auto" w:fill="FFFFFF"/>
        </w:rPr>
        <w:t>1. Boilers and pressure vessels under federal control</w:t>
      </w:r>
      <w:r w:rsidR="00142D97" w:rsidRPr="00142D97">
        <w:br/>
      </w:r>
      <w:r w:rsidR="00142D97" w:rsidRPr="00142D97">
        <w:rPr>
          <w:shd w:val="clear" w:color="auto" w:fill="FFFFFF"/>
        </w:rPr>
        <w:t xml:space="preserve">2. Certain small capacity vessels (e.g., 5 cubic feet volume and 250 </w:t>
      </w:r>
      <w:proofErr w:type="spellStart"/>
      <w:r w:rsidR="00142D97" w:rsidRPr="00142D97">
        <w:rPr>
          <w:shd w:val="clear" w:color="auto" w:fill="FFFFFF"/>
        </w:rPr>
        <w:t>psig</w:t>
      </w:r>
      <w:proofErr w:type="spellEnd"/>
      <w:r w:rsidR="00142D97" w:rsidRPr="00142D97">
        <w:rPr>
          <w:shd w:val="clear" w:color="auto" w:fill="FFFFFF"/>
        </w:rPr>
        <w:t xml:space="preserve"> design pressure)</w:t>
      </w:r>
      <w:r w:rsidR="00142D97" w:rsidRPr="00142D97">
        <w:br/>
      </w:r>
      <w:r w:rsidR="00142D97" w:rsidRPr="00142D97">
        <w:rPr>
          <w:shd w:val="clear" w:color="auto" w:fill="FFFFFF"/>
        </w:rPr>
        <w:t>3. Pressure vessels used for transportation of compressed gases</w:t>
      </w:r>
      <w:r w:rsidR="00142D97" w:rsidRPr="00142D97">
        <w:br/>
      </w:r>
      <w:r w:rsidR="00142D97" w:rsidRPr="00142D97">
        <w:rPr>
          <w:shd w:val="clear" w:color="auto" w:fill="FFFFFF"/>
        </w:rPr>
        <w:t>4. Hot water supply boilers and water heaters of 120 gallons capacity or less</w:t>
      </w:r>
      <w:r w:rsidR="00142D97" w:rsidRPr="00142D97">
        <w:br/>
      </w:r>
      <w:r w:rsidR="00142D97" w:rsidRPr="00142D97">
        <w:br/>
      </w:r>
      <w:r w:rsidR="00142D97" w:rsidRPr="00142D97">
        <w:rPr>
          <w:shd w:val="clear" w:color="auto" w:fill="FFFFFF"/>
        </w:rPr>
        <w:t xml:space="preserve">For specific questions or concerns about boiler and pressure vessel regulations in Georgia, contact the Office of Insurance and Safety Fire Commissioner, </w:t>
      </w:r>
      <w:r w:rsidR="00142D97">
        <w:rPr>
          <w:shd w:val="clear" w:color="auto" w:fill="FFFFFF"/>
        </w:rPr>
        <w:t>EBA-</w:t>
      </w:r>
      <w:r w:rsidR="00142D97" w:rsidRPr="00142D97">
        <w:rPr>
          <w:shd w:val="clear" w:color="auto" w:fill="FFFFFF"/>
        </w:rPr>
        <w:t xml:space="preserve">Safety </w:t>
      </w:r>
      <w:r w:rsidR="00142D97">
        <w:rPr>
          <w:shd w:val="clear" w:color="auto" w:fill="FFFFFF"/>
        </w:rPr>
        <w:t>Inspections Division</w:t>
      </w:r>
      <w:r w:rsidR="00142D97" w:rsidRPr="00142D97">
        <w:rPr>
          <w:shd w:val="clear" w:color="auto" w:fill="FFFFFF"/>
        </w:rPr>
        <w:t>.</w:t>
      </w:r>
    </w:p>
    <w:p w14:paraId="04473DEA" w14:textId="77777777" w:rsidR="00626142" w:rsidRDefault="00FC60B1" w:rsidP="003C63BC">
      <w:pPr>
        <w:pStyle w:val="Heading2"/>
        <w15:collapsed/>
        <w:rPr>
          <w:rFonts w:cs="Calibri"/>
          <w:b/>
          <w:bCs/>
          <w:color w:val="215E99" w:themeColor="text2" w:themeTint="BF"/>
          <w:szCs w:val="24"/>
        </w:rPr>
      </w:pPr>
      <w:r w:rsidRPr="001454F5">
        <w:rPr>
          <w:rFonts w:cs="Calibri"/>
          <w:color w:val="215E99" w:themeColor="text2" w:themeTint="BF"/>
          <w:szCs w:val="24"/>
        </w:rPr>
        <w:t xml:space="preserve">   </w:t>
      </w:r>
      <w:r w:rsidRPr="009660B5">
        <w:rPr>
          <w:rFonts w:cs="Calibri"/>
          <w:b/>
          <w:bCs/>
          <w:color w:val="215E99" w:themeColor="text2" w:themeTint="BF"/>
          <w:szCs w:val="24"/>
        </w:rPr>
        <w:t>3.3</w:t>
      </w:r>
      <w:r w:rsidR="00830989" w:rsidRPr="009660B5">
        <w:rPr>
          <w:rFonts w:cs="Calibri"/>
          <w:b/>
          <w:bCs/>
          <w:color w:val="215E99" w:themeColor="text2" w:themeTint="BF"/>
          <w:szCs w:val="24"/>
        </w:rPr>
        <w:t>.</w:t>
      </w:r>
      <w:r w:rsidRPr="009660B5">
        <w:rPr>
          <w:rFonts w:cs="Calibri"/>
          <w:b/>
          <w:bCs/>
          <w:color w:val="215E99" w:themeColor="text2" w:themeTint="BF"/>
          <w:szCs w:val="24"/>
        </w:rPr>
        <w:t xml:space="preserve"> Amusements, Carnivals and Water Parks</w:t>
      </w:r>
    </w:p>
    <w:p w14:paraId="49021DD0" w14:textId="77777777" w:rsidR="00626142" w:rsidRDefault="00D34DFE" w:rsidP="00626142">
      <w:pPr>
        <w:rPr>
          <w:rFonts w:cs="Segoe UI"/>
          <w:color w:val="242424"/>
          <w:shd w:val="clear" w:color="auto" w:fill="FFFFFF"/>
        </w:rPr>
      </w:pPr>
      <w:r w:rsidRPr="00626142">
        <w:rPr>
          <w:rFonts w:cs="Segoe UI"/>
          <w:color w:val="242424"/>
          <w:shd w:val="clear" w:color="auto" w:fill="FFFFFF"/>
        </w:rPr>
        <w:t>Amusements, Carnivals, and Water Parks</w:t>
      </w:r>
    </w:p>
    <w:p w14:paraId="5B869341" w14:textId="77777777" w:rsidR="00666E65" w:rsidRDefault="001D7547" w:rsidP="00772F41">
      <w:pPr>
        <w:pStyle w:val="Heading2"/>
        <w15:collapsed/>
        <w:rPr>
          <w:rStyle w:val="Heading2Char"/>
          <w:color w:val="0F4761" w:themeColor="accent1" w:themeShade="BF"/>
        </w:rPr>
      </w:pPr>
      <w:r>
        <w:rPr>
          <w:rStyle w:val="Heading2Char"/>
          <w:color w:val="0F4761" w:themeColor="accent1" w:themeShade="BF"/>
        </w:rPr>
        <w:t xml:space="preserve">   </w:t>
      </w:r>
      <w:r w:rsidR="00626142" w:rsidRPr="001D7547">
        <w:rPr>
          <w:rStyle w:val="Heading2Char"/>
          <w:color w:val="0F4761" w:themeColor="accent1" w:themeShade="BF"/>
        </w:rPr>
        <w:t>3.3.1</w:t>
      </w:r>
      <w:r>
        <w:rPr>
          <w:rStyle w:val="Heading2Char"/>
          <w:color w:val="0F4761" w:themeColor="accent1" w:themeShade="BF"/>
        </w:rPr>
        <w:t>.</w:t>
      </w:r>
      <w:r w:rsidR="00626142" w:rsidRPr="001D7547">
        <w:rPr>
          <w:rStyle w:val="Heading2Char"/>
          <w:color w:val="0F4761" w:themeColor="accent1" w:themeShade="BF"/>
        </w:rPr>
        <w:t xml:space="preserve"> Definitions and Types</w:t>
      </w:r>
    </w:p>
    <w:p w14:paraId="1DC1D045" w14:textId="77777777" w:rsidR="00666E65" w:rsidRDefault="00666E65" w:rsidP="00666E65">
      <w:pPr>
        <w:rPr>
          <w:rFonts w:cs="Segoe UI"/>
          <w:color w:val="242424"/>
          <w:shd w:val="clear" w:color="auto" w:fill="FFFFFF"/>
        </w:rPr>
      </w:pPr>
      <w:r w:rsidRPr="00626142">
        <w:rPr>
          <w:rFonts w:cs="Segoe UI"/>
          <w:color w:val="242424"/>
          <w:shd w:val="clear" w:color="auto" w:fill="FFFFFF"/>
        </w:rPr>
        <w:t>In Georgia, amusements, carnivals, and water parks include:</w:t>
      </w:r>
    </w:p>
    <w:p w14:paraId="4DFFC924" w14:textId="77777777" w:rsidR="00A449BA" w:rsidRDefault="00D34DFE" w:rsidP="00666E65">
      <w:pPr>
        <w:rPr>
          <w:rFonts w:cs="Segoe UI"/>
          <w:color w:val="242424"/>
          <w:shd w:val="clear" w:color="auto" w:fill="FFFFFF"/>
        </w:rPr>
      </w:pPr>
      <w:r w:rsidRPr="00626142">
        <w:rPr>
          <w:rFonts w:cs="Segoe UI"/>
          <w:color w:val="242424"/>
          <w:shd w:val="clear" w:color="auto" w:fill="FFFFFF"/>
        </w:rPr>
        <w:t>1. Carnival Rides: Devices to carry passengers in unusual movements for amusement, including:</w:t>
      </w:r>
      <w:r w:rsidRPr="00626142">
        <w:rPr>
          <w:rFonts w:cs="Segoe UI"/>
          <w:color w:val="242424"/>
        </w:rPr>
        <w:br/>
      </w:r>
      <w:r w:rsidRPr="00626142">
        <w:rPr>
          <w:rFonts w:cs="Segoe UI"/>
          <w:color w:val="242424"/>
          <w:shd w:val="clear" w:color="auto" w:fill="FFFFFF"/>
        </w:rPr>
        <w:t>   - Major Rides: For adults or children</w:t>
      </w:r>
      <w:r w:rsidRPr="00626142">
        <w:rPr>
          <w:rFonts w:cs="Segoe UI"/>
          <w:color w:val="242424"/>
        </w:rPr>
        <w:br/>
      </w:r>
      <w:r w:rsidRPr="00626142">
        <w:rPr>
          <w:rFonts w:cs="Segoe UI"/>
          <w:color w:val="242424"/>
          <w:shd w:val="clear" w:color="auto" w:fill="FFFFFF"/>
        </w:rPr>
        <w:t>   - Kiddie Rides: Primarily for children but may accommodate adults</w:t>
      </w:r>
      <w:r w:rsidRPr="00626142">
        <w:rPr>
          <w:rFonts w:cs="Segoe UI"/>
          <w:color w:val="242424"/>
        </w:rPr>
        <w:br/>
      </w:r>
      <w:r w:rsidRPr="00626142">
        <w:rPr>
          <w:rFonts w:cs="Segoe UI"/>
          <w:color w:val="242424"/>
          <w:shd w:val="clear" w:color="auto" w:fill="FFFFFF"/>
        </w:rPr>
        <w:t>   - Miscellaneous Rides: Any other ride not specifically defined</w:t>
      </w:r>
      <w:r w:rsidRPr="00626142">
        <w:rPr>
          <w:rFonts w:cs="Segoe UI"/>
          <w:color w:val="242424"/>
        </w:rPr>
        <w:br/>
      </w:r>
      <w:r w:rsidRPr="00626142">
        <w:rPr>
          <w:rFonts w:cs="Segoe UI"/>
          <w:color w:val="242424"/>
        </w:rPr>
        <w:br/>
      </w:r>
      <w:r w:rsidRPr="00626142">
        <w:rPr>
          <w:rFonts w:cs="Segoe UI"/>
          <w:color w:val="242424"/>
          <w:shd w:val="clear" w:color="auto" w:fill="FFFFFF"/>
        </w:rPr>
        <w:t>2. Amusement Rides: Mechanically or electrically operated devices carrying passengers along, around, or over a fixed course for amusement.</w:t>
      </w:r>
      <w:r w:rsidRPr="00626142">
        <w:rPr>
          <w:rFonts w:cs="Segoe UI"/>
          <w:color w:val="242424"/>
        </w:rPr>
        <w:br/>
      </w:r>
      <w:r w:rsidRPr="00626142">
        <w:rPr>
          <w:rFonts w:cs="Segoe UI"/>
          <w:color w:val="242424"/>
        </w:rPr>
        <w:br/>
      </w:r>
      <w:r w:rsidRPr="00626142">
        <w:rPr>
          <w:rFonts w:cs="Segoe UI"/>
          <w:color w:val="242424"/>
          <w:shd w:val="clear" w:color="auto" w:fill="FFFFFF"/>
        </w:rPr>
        <w:t>3. Water Flumes: Sloped trough-like or tubular structures using water as a lubricant and/or to regulate rider speed.</w:t>
      </w:r>
      <w:r w:rsidRPr="00626142">
        <w:rPr>
          <w:rFonts w:cs="Segoe UI"/>
          <w:color w:val="242424"/>
        </w:rPr>
        <w:br/>
      </w:r>
      <w:r w:rsidRPr="00626142">
        <w:rPr>
          <w:rFonts w:cs="Segoe UI"/>
          <w:color w:val="242424"/>
        </w:rPr>
        <w:br/>
      </w:r>
      <w:r w:rsidRPr="00626142">
        <w:rPr>
          <w:rFonts w:cs="Segoe UI"/>
          <w:color w:val="242424"/>
          <w:shd w:val="clear" w:color="auto" w:fill="FFFFFF"/>
        </w:rPr>
        <w:t>4. Bungee Jumping: When a person falls from a height with descent limited by attachment to a bungee cord (restricted to permanent structures).</w:t>
      </w:r>
    </w:p>
    <w:p w14:paraId="3DAF9285" w14:textId="3EC2F27A" w:rsidR="003C63BC" w:rsidRDefault="003C63BC" w:rsidP="00772F41">
      <w:pPr>
        <w:pStyle w:val="Heading2"/>
        <w15:collapsed/>
        <w:rPr>
          <w:rStyle w:val="Heading2Char"/>
          <w:color w:val="0F4761" w:themeColor="accent1" w:themeShade="BF"/>
        </w:rPr>
      </w:pPr>
      <w:r>
        <w:rPr>
          <w:rStyle w:val="Heading2Char"/>
          <w:color w:val="0F4761" w:themeColor="accent1" w:themeShade="BF"/>
        </w:rPr>
        <w:t xml:space="preserve">   </w:t>
      </w:r>
      <w:r w:rsidR="00A449BA" w:rsidRPr="00A449BA">
        <w:rPr>
          <w:rStyle w:val="Heading2Char"/>
          <w:color w:val="0F4761" w:themeColor="accent1" w:themeShade="BF"/>
        </w:rPr>
        <w:t>3.3.2</w:t>
      </w:r>
      <w:r w:rsidR="00772F41">
        <w:rPr>
          <w:rStyle w:val="Heading2Char"/>
          <w:color w:val="0F4761" w:themeColor="accent1" w:themeShade="BF"/>
        </w:rPr>
        <w:t>.</w:t>
      </w:r>
      <w:r w:rsidR="00A449BA" w:rsidRPr="00A449BA">
        <w:rPr>
          <w:rStyle w:val="Heading2Char"/>
          <w:color w:val="0F4761" w:themeColor="accent1" w:themeShade="BF"/>
        </w:rPr>
        <w:t xml:space="preserve"> Applicable Codes and Standards</w:t>
      </w:r>
    </w:p>
    <w:p w14:paraId="4111740B" w14:textId="77777777" w:rsidR="003C63BC" w:rsidRDefault="003C63BC" w:rsidP="003C63BC">
      <w:pPr>
        <w:rPr>
          <w:shd w:val="clear" w:color="auto" w:fill="FFFFFF"/>
        </w:rPr>
      </w:pPr>
      <w:r w:rsidRPr="00626142">
        <w:rPr>
          <w:shd w:val="clear" w:color="auto" w:fill="FFFFFF"/>
        </w:rPr>
        <w:t>The following codes and standards apply in Georgia:</w:t>
      </w:r>
      <w:r w:rsidR="00A449BA" w:rsidRPr="00626142">
        <w:br/>
      </w:r>
      <w:r w:rsidR="00D34DFE" w:rsidRPr="00626142">
        <w:rPr>
          <w:shd w:val="clear" w:color="auto" w:fill="FFFFFF"/>
        </w:rPr>
        <w:t>1. ASTM Standards (various, as referenced in regulations)</w:t>
      </w:r>
      <w:r w:rsidR="00D34DFE" w:rsidRPr="00626142">
        <w:br/>
      </w:r>
      <w:r w:rsidR="00D34DFE" w:rsidRPr="00626142">
        <w:rPr>
          <w:shd w:val="clear" w:color="auto" w:fill="FFFFFF"/>
        </w:rPr>
        <w:t>2. ANSI B77.1 - 2011 and ANSI B-77.1a - 2012 for Aerial Passenger Tramways</w:t>
      </w:r>
      <w:r w:rsidR="00D34DFE" w:rsidRPr="00626142">
        <w:br/>
      </w:r>
      <w:r w:rsidR="00D34DFE" w:rsidRPr="00626142">
        <w:rPr>
          <w:shd w:val="clear" w:color="auto" w:fill="FFFFFF"/>
        </w:rPr>
        <w:t>3. National Electrical Code (NFPA 70)</w:t>
      </w:r>
      <w:r w:rsidR="00D34DFE" w:rsidRPr="00626142">
        <w:br/>
      </w:r>
      <w:r w:rsidR="00D34DFE" w:rsidRPr="00626142">
        <w:rPr>
          <w:shd w:val="clear" w:color="auto" w:fill="FFFFFF"/>
        </w:rPr>
        <w:t>4. NFPA Standards (as applicable)</w:t>
      </w:r>
    </w:p>
    <w:p w14:paraId="692D8AB1" w14:textId="57DD07AA" w:rsidR="00772F41" w:rsidRDefault="00772F41" w:rsidP="00772F41">
      <w:pPr>
        <w:pStyle w:val="Heading2"/>
        <w15:collapsed/>
        <w:rPr>
          <w:color w:val="0F4761" w:themeColor="accent1" w:themeShade="BF"/>
          <w:szCs w:val="24"/>
          <w:shd w:val="clear" w:color="auto" w:fill="FFFFFF"/>
        </w:rPr>
      </w:pPr>
      <w:r>
        <w:rPr>
          <w:color w:val="0F4761" w:themeColor="accent1" w:themeShade="BF"/>
          <w:szCs w:val="24"/>
          <w:shd w:val="clear" w:color="auto" w:fill="FFFFFF"/>
        </w:rPr>
        <w:t xml:space="preserve">   </w:t>
      </w:r>
      <w:r w:rsidR="003C63BC" w:rsidRPr="00626142">
        <w:rPr>
          <w:color w:val="0F4761" w:themeColor="accent1" w:themeShade="BF"/>
          <w:szCs w:val="24"/>
          <w:shd w:val="clear" w:color="auto" w:fill="FFFFFF"/>
        </w:rPr>
        <w:t>3.3.3</w:t>
      </w:r>
      <w:r>
        <w:rPr>
          <w:color w:val="0F4761" w:themeColor="accent1" w:themeShade="BF"/>
          <w:szCs w:val="24"/>
          <w:shd w:val="clear" w:color="auto" w:fill="FFFFFF"/>
        </w:rPr>
        <w:t>.</w:t>
      </w:r>
      <w:r w:rsidR="003C63BC" w:rsidRPr="00626142">
        <w:rPr>
          <w:color w:val="0F4761" w:themeColor="accent1" w:themeShade="BF"/>
          <w:szCs w:val="24"/>
          <w:shd w:val="clear" w:color="auto" w:fill="FFFFFF"/>
        </w:rPr>
        <w:t xml:space="preserve"> Inspection and Permit Requirements</w:t>
      </w:r>
    </w:p>
    <w:p w14:paraId="45C18969" w14:textId="77777777" w:rsidR="00772F41" w:rsidRDefault="00772F41" w:rsidP="00772F41">
      <w:pPr>
        <w:rPr>
          <w:shd w:val="clear" w:color="auto" w:fill="FFFFFF"/>
        </w:rPr>
      </w:pPr>
      <w:r w:rsidRPr="00626142">
        <w:rPr>
          <w:shd w:val="clear" w:color="auto" w:fill="FFFFFF"/>
        </w:rPr>
        <w:t>1. Annual Inspections:</w:t>
      </w:r>
      <w:r w:rsidR="00D34DFE" w:rsidRPr="00626142">
        <w:br/>
      </w:r>
      <w:r w:rsidR="00D34DFE" w:rsidRPr="00626142">
        <w:rPr>
          <w:shd w:val="clear" w:color="auto" w:fill="FFFFFF"/>
        </w:rPr>
        <w:t>   - Required for all amusement rides and attractions</w:t>
      </w:r>
      <w:r w:rsidR="00D34DFE" w:rsidRPr="00626142">
        <w:br/>
      </w:r>
      <w:r w:rsidR="00D34DFE" w:rsidRPr="00626142">
        <w:rPr>
          <w:shd w:val="clear" w:color="auto" w:fill="FFFFFF"/>
        </w:rPr>
        <w:t>   - Fee: $65.00 per ride</w:t>
      </w:r>
      <w:r w:rsidR="00D34DFE" w:rsidRPr="00626142">
        <w:br/>
      </w:r>
      <w:r w:rsidR="00D34DFE" w:rsidRPr="00626142">
        <w:br/>
      </w:r>
      <w:r w:rsidR="00D34DFE" w:rsidRPr="00626142">
        <w:rPr>
          <w:shd w:val="clear" w:color="auto" w:fill="FFFFFF"/>
        </w:rPr>
        <w:t>2. Permits:</w:t>
      </w:r>
      <w:r w:rsidR="00D34DFE" w:rsidRPr="00626142">
        <w:br/>
      </w:r>
      <w:r w:rsidR="00D34DFE" w:rsidRPr="00626142">
        <w:rPr>
          <w:shd w:val="clear" w:color="auto" w:fill="FFFFFF"/>
        </w:rPr>
        <w:t>   - Annual permit required, fee: $50.00</w:t>
      </w:r>
      <w:r w:rsidR="00D34DFE" w:rsidRPr="00626142">
        <w:br/>
      </w:r>
      <w:r w:rsidR="00D34DFE" w:rsidRPr="00626142">
        <w:rPr>
          <w:shd w:val="clear" w:color="auto" w:fill="FFFFFF"/>
        </w:rPr>
        <w:t>   - Special inspection fee: $75.00 per hour plus travel expenses</w:t>
      </w:r>
      <w:r w:rsidR="00D34DFE" w:rsidRPr="00626142">
        <w:br/>
      </w:r>
      <w:r w:rsidR="00D34DFE" w:rsidRPr="00626142">
        <w:br/>
      </w:r>
      <w:r w:rsidR="00D34DFE" w:rsidRPr="00626142">
        <w:rPr>
          <w:shd w:val="clear" w:color="auto" w:fill="FFFFFF"/>
        </w:rPr>
        <w:t>3. Quarterly Inspections for Bungee Jumping:</w:t>
      </w:r>
      <w:r w:rsidR="00D34DFE" w:rsidRPr="00626142">
        <w:br/>
      </w:r>
      <w:r w:rsidR="00D34DFE" w:rsidRPr="00626142">
        <w:rPr>
          <w:shd w:val="clear" w:color="auto" w:fill="FFFFFF"/>
        </w:rPr>
        <w:t>   - Fee: $500.00 per inspection</w:t>
      </w:r>
      <w:r w:rsidR="00D34DFE" w:rsidRPr="00626142">
        <w:br/>
      </w:r>
      <w:r w:rsidR="00D34DFE" w:rsidRPr="00626142">
        <w:br/>
      </w:r>
      <w:r w:rsidR="00D34DFE" w:rsidRPr="00626142">
        <w:rPr>
          <w:shd w:val="clear" w:color="auto" w:fill="FFFFFF"/>
        </w:rPr>
        <w:t>4. New Rides (as of January 1, 2018):</w:t>
      </w:r>
      <w:r w:rsidR="00D34DFE" w:rsidRPr="00626142">
        <w:br/>
      </w:r>
      <w:r w:rsidR="00D34DFE" w:rsidRPr="00626142">
        <w:rPr>
          <w:shd w:val="clear" w:color="auto" w:fill="FFFFFF"/>
        </w:rPr>
        <w:t>   - Must have an engineering evaluation completed within the last 12 months</w:t>
      </w:r>
    </w:p>
    <w:p w14:paraId="31320CE5" w14:textId="7AF2B904" w:rsidR="00772F41" w:rsidRDefault="00772F41" w:rsidP="00772F41">
      <w:pPr>
        <w:pStyle w:val="Heading2"/>
        <w15:collapsed/>
        <w:rPr>
          <w:color w:val="0F4761" w:themeColor="accent1" w:themeShade="BF"/>
          <w:szCs w:val="24"/>
          <w:shd w:val="clear" w:color="auto" w:fill="FFFFFF"/>
        </w:rPr>
      </w:pPr>
      <w:r>
        <w:rPr>
          <w:color w:val="0F4761" w:themeColor="accent1" w:themeShade="BF"/>
          <w:szCs w:val="24"/>
          <w:shd w:val="clear" w:color="auto" w:fill="FFFFFF"/>
        </w:rPr>
        <w:t xml:space="preserve">   </w:t>
      </w:r>
      <w:r w:rsidRPr="00626142">
        <w:rPr>
          <w:color w:val="0F4761" w:themeColor="accent1" w:themeShade="BF"/>
          <w:szCs w:val="24"/>
          <w:shd w:val="clear" w:color="auto" w:fill="FFFFFF"/>
        </w:rPr>
        <w:t>3.3.4</w:t>
      </w:r>
      <w:r>
        <w:rPr>
          <w:color w:val="0F4761" w:themeColor="accent1" w:themeShade="BF"/>
          <w:szCs w:val="24"/>
          <w:shd w:val="clear" w:color="auto" w:fill="FFFFFF"/>
        </w:rPr>
        <w:t>.</w:t>
      </w:r>
      <w:r w:rsidRPr="00626142">
        <w:rPr>
          <w:color w:val="0F4761" w:themeColor="accent1" w:themeShade="BF"/>
          <w:szCs w:val="24"/>
          <w:shd w:val="clear" w:color="auto" w:fill="FFFFFF"/>
        </w:rPr>
        <w:t xml:space="preserve"> Safety and Compliance Requirements</w:t>
      </w:r>
    </w:p>
    <w:p w14:paraId="30866959" w14:textId="77777777" w:rsidR="00AE109B" w:rsidRDefault="00772F41" w:rsidP="00772F41">
      <w:pPr>
        <w:rPr>
          <w:shd w:val="clear" w:color="auto" w:fill="FFFFFF"/>
        </w:rPr>
      </w:pPr>
      <w:r w:rsidRPr="00626142">
        <w:rPr>
          <w:shd w:val="clear" w:color="auto" w:fill="FFFFFF"/>
        </w:rPr>
        <w:t>1. Operation and Maintenance:</w:t>
      </w:r>
      <w:r w:rsidRPr="00626142">
        <w:br/>
      </w:r>
      <w:r w:rsidR="00D34DFE" w:rsidRPr="00626142">
        <w:rPr>
          <w:shd w:val="clear" w:color="auto" w:fill="FFFFFF"/>
        </w:rPr>
        <w:t>   - Rides must be operated by competent operators at least 16 years old</w:t>
      </w:r>
      <w:r w:rsidR="00D34DFE" w:rsidRPr="00626142">
        <w:br/>
      </w:r>
      <w:r w:rsidR="00D34DFE" w:rsidRPr="00626142">
        <w:rPr>
          <w:shd w:val="clear" w:color="auto" w:fill="FFFFFF"/>
        </w:rPr>
        <w:t>   - Daily inspections required before operation</w:t>
      </w:r>
      <w:r w:rsidR="00D34DFE" w:rsidRPr="00626142">
        <w:br/>
      </w:r>
      <w:r w:rsidR="00D34DFE" w:rsidRPr="00626142">
        <w:rPr>
          <w:shd w:val="clear" w:color="auto" w:fill="FFFFFF"/>
        </w:rPr>
        <w:t>   - Maintenance records must be kept and available for review</w:t>
      </w:r>
      <w:r w:rsidR="00D34DFE" w:rsidRPr="00626142">
        <w:br/>
      </w:r>
      <w:r w:rsidR="00D34DFE" w:rsidRPr="00626142">
        <w:br/>
      </w:r>
      <w:r w:rsidR="00D34DFE" w:rsidRPr="00626142">
        <w:rPr>
          <w:shd w:val="clear" w:color="auto" w:fill="FFFFFF"/>
        </w:rPr>
        <w:t>2. Accident Reporting:</w:t>
      </w:r>
      <w:r w:rsidR="00D34DFE" w:rsidRPr="00626142">
        <w:br/>
      </w:r>
      <w:r w:rsidR="00D34DFE" w:rsidRPr="00626142">
        <w:rPr>
          <w:shd w:val="clear" w:color="auto" w:fill="FFFFFF"/>
        </w:rPr>
        <w:t>   - Immediate reporting required for accidents involving fatalities or serious personal injury</w:t>
      </w:r>
      <w:r w:rsidR="00D34DFE" w:rsidRPr="00626142">
        <w:br/>
      </w:r>
      <w:r w:rsidR="00D34DFE" w:rsidRPr="00626142">
        <w:rPr>
          <w:shd w:val="clear" w:color="auto" w:fill="FFFFFF"/>
        </w:rPr>
        <w:t>   - Written reports required within specified timeframes</w:t>
      </w:r>
      <w:r w:rsidR="00D34DFE" w:rsidRPr="00626142">
        <w:br/>
      </w:r>
      <w:r w:rsidR="00D34DFE" w:rsidRPr="00626142">
        <w:br/>
      </w:r>
      <w:r w:rsidR="00D34DFE" w:rsidRPr="00626142">
        <w:rPr>
          <w:shd w:val="clear" w:color="auto" w:fill="FFFFFF"/>
        </w:rPr>
        <w:t>3. Insurance Requirements:</w:t>
      </w:r>
      <w:r w:rsidR="00D34DFE" w:rsidRPr="00626142">
        <w:br/>
      </w:r>
      <w:r w:rsidR="00D34DFE" w:rsidRPr="00626142">
        <w:rPr>
          <w:shd w:val="clear" w:color="auto" w:fill="FFFFFF"/>
        </w:rPr>
        <w:t>   - Minimum $1,000,000 liability insurance per occurrence</w:t>
      </w:r>
      <w:r w:rsidR="00D34DFE" w:rsidRPr="00626142">
        <w:br/>
      </w:r>
      <w:r w:rsidR="00D34DFE" w:rsidRPr="00626142">
        <w:br/>
      </w:r>
      <w:r w:rsidR="00D34DFE" w:rsidRPr="00626142">
        <w:rPr>
          <w:shd w:val="clear" w:color="auto" w:fill="FFFFFF"/>
        </w:rPr>
        <w:t>4. Signage:</w:t>
      </w:r>
      <w:r w:rsidR="00D34DFE" w:rsidRPr="00626142">
        <w:br/>
      </w:r>
      <w:r w:rsidR="00D34DFE" w:rsidRPr="00626142">
        <w:rPr>
          <w:shd w:val="clear" w:color="auto" w:fill="FFFFFF"/>
        </w:rPr>
        <w:t>   - Warning signs required for high-risk rides</w:t>
      </w:r>
      <w:r w:rsidR="00D34DFE" w:rsidRPr="00626142">
        <w:br/>
      </w:r>
      <w:r w:rsidR="00D34DFE" w:rsidRPr="00626142">
        <w:rPr>
          <w:shd w:val="clear" w:color="auto" w:fill="FFFFFF"/>
        </w:rPr>
        <w:t>   - Rider responsibility and safety rules must be posted</w:t>
      </w:r>
      <w:r w:rsidR="00D34DFE" w:rsidRPr="00626142">
        <w:br/>
      </w:r>
      <w:r w:rsidR="00D34DFE" w:rsidRPr="00626142">
        <w:br/>
      </w:r>
      <w:r w:rsidR="00D34DFE" w:rsidRPr="00626142">
        <w:rPr>
          <w:shd w:val="clear" w:color="auto" w:fill="FFFFFF"/>
        </w:rPr>
        <w:t>5. Water Quality (for water rides):</w:t>
      </w:r>
      <w:r w:rsidR="00D34DFE" w:rsidRPr="00626142">
        <w:br/>
      </w:r>
      <w:r w:rsidR="00D34DFE" w:rsidRPr="00626142">
        <w:rPr>
          <w:shd w:val="clear" w:color="auto" w:fill="FFFFFF"/>
        </w:rPr>
        <w:t>   - Must be maintained in a safe and sanitary condition</w:t>
      </w:r>
      <w:r w:rsidR="00D34DFE" w:rsidRPr="00626142">
        <w:br/>
      </w:r>
      <w:r w:rsidR="00D34DFE" w:rsidRPr="00626142">
        <w:rPr>
          <w:shd w:val="clear" w:color="auto" w:fill="FFFFFF"/>
        </w:rPr>
        <w:t>   - Regular testing and treatment required</w:t>
      </w:r>
    </w:p>
    <w:p w14:paraId="7F1E9D8D" w14:textId="7BB97F69" w:rsidR="00AE109B" w:rsidRDefault="00AE109B" w:rsidP="00AE109B">
      <w:pPr>
        <w:pStyle w:val="Heading2"/>
        <w15:collapsed/>
        <w:rPr>
          <w:color w:val="0F4761" w:themeColor="accent1" w:themeShade="BF"/>
          <w:szCs w:val="24"/>
          <w:shd w:val="clear" w:color="auto" w:fill="FFFFFF"/>
        </w:rPr>
      </w:pPr>
      <w:r>
        <w:rPr>
          <w:color w:val="0F4761" w:themeColor="accent1" w:themeShade="BF"/>
          <w:szCs w:val="24"/>
          <w:shd w:val="clear" w:color="auto" w:fill="FFFFFF"/>
        </w:rPr>
        <w:t xml:space="preserve">   </w:t>
      </w:r>
      <w:r w:rsidRPr="00626142">
        <w:rPr>
          <w:color w:val="0F4761" w:themeColor="accent1" w:themeShade="BF"/>
          <w:szCs w:val="24"/>
          <w:shd w:val="clear" w:color="auto" w:fill="FFFFFF"/>
        </w:rPr>
        <w:t>3.3.5</w:t>
      </w:r>
      <w:r>
        <w:rPr>
          <w:color w:val="0F4761" w:themeColor="accent1" w:themeShade="BF"/>
          <w:szCs w:val="24"/>
          <w:shd w:val="clear" w:color="auto" w:fill="FFFFFF"/>
        </w:rPr>
        <w:t>.</w:t>
      </w:r>
      <w:r w:rsidRPr="00626142">
        <w:rPr>
          <w:color w:val="0F4761" w:themeColor="accent1" w:themeShade="BF"/>
          <w:szCs w:val="24"/>
          <w:shd w:val="clear" w:color="auto" w:fill="FFFFFF"/>
        </w:rPr>
        <w:t xml:space="preserve"> Special Regulations</w:t>
      </w:r>
    </w:p>
    <w:p w14:paraId="7B9F465F" w14:textId="77777777" w:rsidR="00A51A88" w:rsidRDefault="00AE109B" w:rsidP="00AE109B">
      <w:pPr>
        <w:rPr>
          <w:shd w:val="clear" w:color="auto" w:fill="FFFFFF"/>
        </w:rPr>
      </w:pPr>
      <w:r w:rsidRPr="00626142">
        <w:rPr>
          <w:shd w:val="clear" w:color="auto" w:fill="FFFFFF"/>
        </w:rPr>
        <w:t>1. Kart Rides:</w:t>
      </w:r>
      <w:r w:rsidR="00D34DFE" w:rsidRPr="00626142">
        <w:br/>
      </w:r>
      <w:r w:rsidR="00D34DFE" w:rsidRPr="00626142">
        <w:rPr>
          <w:shd w:val="clear" w:color="auto" w:fill="FFFFFF"/>
        </w:rPr>
        <w:t>   - Specific design and operational requirements for kart tracks and vehicles</w:t>
      </w:r>
      <w:r w:rsidR="00D34DFE" w:rsidRPr="00626142">
        <w:br/>
      </w:r>
      <w:r w:rsidR="00D34DFE" w:rsidRPr="00626142">
        <w:rPr>
          <w:shd w:val="clear" w:color="auto" w:fill="FFFFFF"/>
        </w:rPr>
        <w:t>   - Speed limits and safety features mandated</w:t>
      </w:r>
      <w:r w:rsidR="00D34DFE" w:rsidRPr="00626142">
        <w:br/>
      </w:r>
      <w:r w:rsidR="00D34DFE" w:rsidRPr="00626142">
        <w:br/>
      </w:r>
      <w:r w:rsidR="00D34DFE" w:rsidRPr="00626142">
        <w:rPr>
          <w:shd w:val="clear" w:color="auto" w:fill="FFFFFF"/>
        </w:rPr>
        <w:t>2. Water Flumes:</w:t>
      </w:r>
      <w:r w:rsidR="00D34DFE" w:rsidRPr="00626142">
        <w:br/>
      </w:r>
      <w:r w:rsidR="00D34DFE" w:rsidRPr="00626142">
        <w:rPr>
          <w:shd w:val="clear" w:color="auto" w:fill="FFFFFF"/>
        </w:rPr>
        <w:t>   - Specific structural design and water system requirements</w:t>
      </w:r>
      <w:r w:rsidR="00D34DFE" w:rsidRPr="00626142">
        <w:br/>
      </w:r>
      <w:r w:rsidR="00D34DFE" w:rsidRPr="00626142">
        <w:rPr>
          <w:shd w:val="clear" w:color="auto" w:fill="FFFFFF"/>
        </w:rPr>
        <w:t>   - Safety space and landing area regulations</w:t>
      </w:r>
      <w:r w:rsidR="00D34DFE" w:rsidRPr="00626142">
        <w:br/>
      </w:r>
      <w:r w:rsidR="00D34DFE" w:rsidRPr="00626142">
        <w:br/>
      </w:r>
      <w:r w:rsidR="00D34DFE" w:rsidRPr="00626142">
        <w:rPr>
          <w:shd w:val="clear" w:color="auto" w:fill="FFFFFF"/>
        </w:rPr>
        <w:t>3. Bungee Jumping:</w:t>
      </w:r>
      <w:r w:rsidR="00D34DFE" w:rsidRPr="00626142">
        <w:br/>
      </w:r>
      <w:r w:rsidR="00D34DFE" w:rsidRPr="00626142">
        <w:rPr>
          <w:shd w:val="clear" w:color="auto" w:fill="FFFFFF"/>
        </w:rPr>
        <w:t>   - Restricted to permanent structures only</w:t>
      </w:r>
      <w:r w:rsidR="00D34DFE" w:rsidRPr="00626142">
        <w:br/>
      </w:r>
      <w:r w:rsidR="00D34DFE" w:rsidRPr="00626142">
        <w:rPr>
          <w:shd w:val="clear" w:color="auto" w:fill="FFFFFF"/>
        </w:rPr>
        <w:t>   - Specific equipment, inspection, and operational requirements</w:t>
      </w:r>
    </w:p>
    <w:p w14:paraId="33AC234E" w14:textId="37B04614" w:rsidR="00A51A88" w:rsidRDefault="00A51A88" w:rsidP="00A51A88">
      <w:pPr>
        <w:pStyle w:val="Heading2"/>
        <w15:collapsed/>
        <w:rPr>
          <w:color w:val="0F4761" w:themeColor="accent1" w:themeShade="BF"/>
          <w:szCs w:val="24"/>
          <w:shd w:val="clear" w:color="auto" w:fill="FFFFFF"/>
        </w:rPr>
      </w:pPr>
      <w:r>
        <w:rPr>
          <w:color w:val="0F4761" w:themeColor="accent1" w:themeShade="BF"/>
          <w:szCs w:val="24"/>
          <w:shd w:val="clear" w:color="auto" w:fill="FFFFFF"/>
        </w:rPr>
        <w:t xml:space="preserve">   </w:t>
      </w:r>
      <w:r w:rsidRPr="00626142">
        <w:rPr>
          <w:color w:val="0F4761" w:themeColor="accent1" w:themeShade="BF"/>
          <w:szCs w:val="24"/>
          <w:shd w:val="clear" w:color="auto" w:fill="FFFFFF"/>
        </w:rPr>
        <w:t>3.3.6</w:t>
      </w:r>
      <w:r w:rsidR="002425E7">
        <w:rPr>
          <w:color w:val="0F4761" w:themeColor="accent1" w:themeShade="BF"/>
          <w:szCs w:val="24"/>
          <w:shd w:val="clear" w:color="auto" w:fill="FFFFFF"/>
        </w:rPr>
        <w:t>.</w:t>
      </w:r>
      <w:r w:rsidRPr="00626142">
        <w:rPr>
          <w:color w:val="0F4761" w:themeColor="accent1" w:themeShade="BF"/>
          <w:szCs w:val="24"/>
          <w:shd w:val="clear" w:color="auto" w:fill="FFFFFF"/>
        </w:rPr>
        <w:t xml:space="preserve"> Exemptions</w:t>
      </w:r>
    </w:p>
    <w:p w14:paraId="5AD9AF2A" w14:textId="527C5900" w:rsidR="00D34DFE" w:rsidRPr="00666E65" w:rsidRDefault="00A51A88" w:rsidP="00A51A88">
      <w:pPr>
        <w:rPr>
          <w:color w:val="0F4761" w:themeColor="accent1" w:themeShade="BF"/>
          <w:shd w:val="clear" w:color="auto" w:fill="FFFFFF"/>
        </w:rPr>
      </w:pPr>
      <w:r w:rsidRPr="00626142">
        <w:rPr>
          <w:shd w:val="clear" w:color="auto" w:fill="FFFFFF"/>
        </w:rPr>
        <w:t>The following are exempt from permit and inspection requirements (but must meet other safety requirements):</w:t>
      </w:r>
      <w:r w:rsidRPr="00626142">
        <w:br/>
      </w:r>
      <w:r w:rsidR="00D34DFE" w:rsidRPr="00626142">
        <w:rPr>
          <w:shd w:val="clear" w:color="auto" w:fill="FFFFFF"/>
        </w:rPr>
        <w:t>1. Mechanical bulls, climbing walls, and human-powered equipment</w:t>
      </w:r>
      <w:r w:rsidR="00D34DFE" w:rsidRPr="00626142">
        <w:br/>
      </w:r>
      <w:r w:rsidR="00D34DFE" w:rsidRPr="00626142">
        <w:rPr>
          <w:shd w:val="clear" w:color="auto" w:fill="FFFFFF"/>
        </w:rPr>
        <w:t>2. Playground equipment at businesses</w:t>
      </w:r>
      <w:r w:rsidR="00D34DFE" w:rsidRPr="00626142">
        <w:br/>
      </w:r>
      <w:r w:rsidR="00D34DFE" w:rsidRPr="00626142">
        <w:rPr>
          <w:shd w:val="clear" w:color="auto" w:fill="FFFFFF"/>
        </w:rPr>
        <w:t>3. Single waterslides at municipal, county, state, or community-operated swimming pools</w:t>
      </w:r>
      <w:r w:rsidR="00D34DFE" w:rsidRPr="00626142">
        <w:br/>
      </w:r>
      <w:r w:rsidR="00D34DFE" w:rsidRPr="00626142">
        <w:br/>
      </w:r>
      <w:r w:rsidR="00D34DFE" w:rsidRPr="00626142">
        <w:rPr>
          <w:shd w:val="clear" w:color="auto" w:fill="FFFFFF"/>
        </w:rPr>
        <w:t xml:space="preserve">For specific questions or concerns about amusements, carnivals, and water parks in Georgia, contact the Office of Insurance and Safety Fire Commissioner, </w:t>
      </w:r>
      <w:r w:rsidR="00626142">
        <w:rPr>
          <w:shd w:val="clear" w:color="auto" w:fill="FFFFFF"/>
        </w:rPr>
        <w:t>EBA-</w:t>
      </w:r>
      <w:r w:rsidR="00D34DFE" w:rsidRPr="00626142">
        <w:rPr>
          <w:shd w:val="clear" w:color="auto" w:fill="FFFFFF"/>
        </w:rPr>
        <w:t>Safety</w:t>
      </w:r>
      <w:r w:rsidR="00626142">
        <w:rPr>
          <w:shd w:val="clear" w:color="auto" w:fill="FFFFFF"/>
        </w:rPr>
        <w:t xml:space="preserve"> Inspections Division</w:t>
      </w:r>
      <w:r w:rsidR="00D34DFE" w:rsidRPr="00626142">
        <w:rPr>
          <w:shd w:val="clear" w:color="auto" w:fill="FFFFFF"/>
        </w:rPr>
        <w:t>.</w:t>
      </w:r>
    </w:p>
    <w:p w14:paraId="66F431E9" w14:textId="77777777" w:rsidR="00BB7981" w:rsidRPr="00BB7981" w:rsidRDefault="00BB7981" w:rsidP="00BB7981"/>
    <w:p w14:paraId="05906B85" w14:textId="6DE1451F" w:rsidR="002602EA" w:rsidRPr="002C55D6" w:rsidRDefault="00FC60B1" w:rsidP="00DF6CC2">
      <w:pPr>
        <w:pStyle w:val="Heading1"/>
        <w15:collapsed/>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4.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Inspection Services</w:t>
      </w:r>
    </w:p>
    <w:p w14:paraId="4A73B00C" w14:textId="37F9A68D" w:rsidR="00A46E12" w:rsidRPr="00A46E12" w:rsidRDefault="00A46E12" w:rsidP="00805258">
      <w:pPr>
        <w:pStyle w:val="Heading2"/>
        <w15:collapsed/>
        <w:rPr>
          <w:color w:val="215E99" w:themeColor="text2" w:themeTint="BF"/>
        </w:rPr>
      </w:pPr>
      <w:r>
        <w:rPr>
          <w:color w:val="215E99" w:themeColor="text2" w:themeTint="BF"/>
        </w:rPr>
        <w:t xml:space="preserve">  </w:t>
      </w:r>
      <w:r w:rsidRPr="00A46E12">
        <w:rPr>
          <w:color w:val="215E99" w:themeColor="text2" w:themeTint="BF"/>
        </w:rPr>
        <w:t>4.1</w:t>
      </w:r>
      <w:r w:rsidR="0045580A">
        <w:rPr>
          <w:color w:val="215E99" w:themeColor="text2" w:themeTint="BF"/>
        </w:rPr>
        <w:t>.</w:t>
      </w:r>
      <w:r w:rsidRPr="00A46E12">
        <w:rPr>
          <w:color w:val="215E99" w:themeColor="text2" w:themeTint="BF"/>
        </w:rPr>
        <w:t xml:space="preserve"> Requesting an Inspection</w:t>
      </w:r>
    </w:p>
    <w:p w14:paraId="567AC338" w14:textId="663786D1" w:rsidR="002602EA" w:rsidRDefault="002602EA" w:rsidP="00554262">
      <w:r w:rsidRPr="00554262">
        <w:t>Requesting an Inspection</w:t>
      </w:r>
      <w:r w:rsidRPr="00554262">
        <w:br/>
      </w:r>
      <w:r w:rsidRPr="00554262">
        <w:br/>
        <w:t>This guide will walk you through the process of requesting an inspection for your elevator, boiler, or other equipment.</w:t>
      </w:r>
    </w:p>
    <w:p w14:paraId="426BA262" w14:textId="1D66060F" w:rsidR="00A46E12" w:rsidRPr="00A46E12" w:rsidRDefault="00A46E12" w:rsidP="00805258">
      <w:pPr>
        <w:pStyle w:val="Heading2"/>
        <w15:collapsed/>
        <w:rPr>
          <w:color w:val="215E99" w:themeColor="text2" w:themeTint="BF"/>
        </w:rPr>
      </w:pPr>
      <w:r>
        <w:rPr>
          <w:color w:val="215E99" w:themeColor="text2" w:themeTint="BF"/>
        </w:rPr>
        <w:t xml:space="preserve"> </w:t>
      </w:r>
      <w:r w:rsidR="00ED280D">
        <w:rPr>
          <w:color w:val="215E99" w:themeColor="text2" w:themeTint="BF"/>
        </w:rPr>
        <w:t xml:space="preserve"> </w:t>
      </w:r>
      <w:r w:rsidRPr="00A46E12">
        <w:rPr>
          <w:color w:val="215E99" w:themeColor="text2" w:themeTint="BF"/>
        </w:rPr>
        <w:t>4.1</w:t>
      </w:r>
      <w:r w:rsidR="0045580A">
        <w:rPr>
          <w:color w:val="215E99" w:themeColor="text2" w:themeTint="BF"/>
        </w:rPr>
        <w:t>.</w:t>
      </w:r>
      <w:r w:rsidRPr="00A46E12">
        <w:rPr>
          <w:color w:val="215E99" w:themeColor="text2" w:themeTint="BF"/>
        </w:rPr>
        <w:t>1</w:t>
      </w:r>
      <w:r w:rsidR="0045580A">
        <w:rPr>
          <w:color w:val="215E99" w:themeColor="text2" w:themeTint="BF"/>
        </w:rPr>
        <w:t>.</w:t>
      </w:r>
      <w:r w:rsidRPr="00A46E12">
        <w:rPr>
          <w:color w:val="215E99" w:themeColor="text2" w:themeTint="BF"/>
        </w:rPr>
        <w:t xml:space="preserve"> Elevator/Boiler Inspection Request Process</w:t>
      </w:r>
    </w:p>
    <w:p w14:paraId="520CB124" w14:textId="00119B2F" w:rsidR="002602EA" w:rsidRDefault="002602EA" w:rsidP="00554262">
      <w:r w:rsidRPr="00554262">
        <w:t>Elevator/Boiler Inspection Request Process</w:t>
      </w:r>
      <w:r w:rsidRPr="00554262">
        <w:br/>
      </w:r>
      <w:r w:rsidRPr="00554262">
        <w:br/>
        <w:t xml:space="preserve">1. Log into your account at </w:t>
      </w:r>
      <w:hyperlink r:id="rId21" w:history="1">
        <w:r w:rsidR="0015609B" w:rsidRPr="005C495A">
          <w:rPr>
            <w:rStyle w:val="Hyperlink"/>
          </w:rPr>
          <w:t>https://citizenserve.com/oci</w:t>
        </w:r>
      </w:hyperlink>
      <w:r w:rsidRPr="00554262">
        <w:br/>
        <w:t>2. Click on "My Account" at the top of the page</w:t>
      </w:r>
      <w:r w:rsidRPr="00554262">
        <w:br/>
        <w:t>3. On the left side of the screen, select "View My Request"</w:t>
      </w:r>
      <w:r w:rsidRPr="00554262">
        <w:br/>
        <w:t>4. Find and click on the permit number that needs inspection</w:t>
      </w:r>
      <w:r w:rsidRPr="00554262">
        <w:br/>
        <w:t>5. On the left side of the new screen, select "Request an Inspection"</w:t>
      </w:r>
      <w:r w:rsidRPr="00554262">
        <w:br/>
        <w:t>6. Choose the appropriate inspection type:</w:t>
      </w:r>
      <w:r w:rsidRPr="00554262">
        <w:br/>
        <w:t>   - For equipment that has been inspected before, select "Routine Elevator Inspection" or "Routine Boiler Inspection"</w:t>
      </w:r>
      <w:r w:rsidRPr="00554262">
        <w:br/>
        <w:t>   - For newly installed equipment, select "Initial Elevator Inspection" or "Initial Boiler Inspection"</w:t>
      </w:r>
      <w:r w:rsidRPr="00554262">
        <w:br/>
        <w:t>7. Fill out the required information (see section 4.1.3 for details)</w:t>
      </w:r>
      <w:r w:rsidRPr="00554262">
        <w:br/>
        <w:t>8. Submit your request</w:t>
      </w:r>
    </w:p>
    <w:p w14:paraId="19FA95E2" w14:textId="6E031E86" w:rsidR="00A46E12" w:rsidRPr="00ED280D" w:rsidRDefault="00ED280D" w:rsidP="00805258">
      <w:pPr>
        <w:pStyle w:val="Heading2"/>
        <w15:collapsed/>
        <w:rPr>
          <w:color w:val="215E99" w:themeColor="text2" w:themeTint="BF"/>
        </w:rPr>
      </w:pPr>
      <w:r>
        <w:rPr>
          <w:color w:val="215E99" w:themeColor="text2" w:themeTint="BF"/>
        </w:rPr>
        <w:t xml:space="preserve">  </w:t>
      </w:r>
      <w:r w:rsidRPr="00ED280D">
        <w:rPr>
          <w:color w:val="215E99" w:themeColor="text2" w:themeTint="BF"/>
        </w:rPr>
        <w:t>4.1.2</w:t>
      </w:r>
      <w:r w:rsidR="0045580A">
        <w:rPr>
          <w:color w:val="215E99" w:themeColor="text2" w:themeTint="BF"/>
        </w:rPr>
        <w:t>.</w:t>
      </w:r>
      <w:r w:rsidRPr="00ED280D">
        <w:rPr>
          <w:color w:val="215E99" w:themeColor="text2" w:themeTint="BF"/>
        </w:rPr>
        <w:t xml:space="preserve"> Initial vs. Routine Inspections</w:t>
      </w:r>
    </w:p>
    <w:p w14:paraId="766FE3DE" w14:textId="3E838DF5" w:rsidR="002602EA" w:rsidRDefault="002602EA" w:rsidP="00554262">
      <w:r w:rsidRPr="00554262">
        <w:t>Initial vs. Routine Inspections</w:t>
      </w:r>
      <w:r w:rsidRPr="00554262">
        <w:br/>
      </w:r>
      <w:r w:rsidRPr="00554262">
        <w:br/>
        <w:t>- Initial Inspection: Required for newly installed equipment or after major modifications</w:t>
      </w:r>
      <w:r w:rsidRPr="00554262">
        <w:br/>
        <w:t>- Routine Inspection: Regular inspections required to maintain your operating permit</w:t>
      </w:r>
    </w:p>
    <w:p w14:paraId="4055A51B" w14:textId="08B6F9E9" w:rsidR="00ED280D" w:rsidRPr="00ED280D" w:rsidRDefault="00ED280D" w:rsidP="00805258">
      <w:pPr>
        <w:pStyle w:val="Heading2"/>
        <w15:collapsed/>
        <w:rPr>
          <w:color w:val="215E99" w:themeColor="text2" w:themeTint="BF"/>
        </w:rPr>
      </w:pPr>
      <w:r>
        <w:rPr>
          <w:color w:val="215E99" w:themeColor="text2" w:themeTint="BF"/>
        </w:rPr>
        <w:t xml:space="preserve">  </w:t>
      </w:r>
      <w:r w:rsidRPr="00ED280D">
        <w:rPr>
          <w:color w:val="215E99" w:themeColor="text2" w:themeTint="BF"/>
        </w:rPr>
        <w:t>4.1.3</w:t>
      </w:r>
      <w:r w:rsidR="0045580A">
        <w:rPr>
          <w:color w:val="215E99" w:themeColor="text2" w:themeTint="BF"/>
        </w:rPr>
        <w:t>.</w:t>
      </w:r>
      <w:r w:rsidRPr="00ED280D">
        <w:rPr>
          <w:color w:val="215E99" w:themeColor="text2" w:themeTint="BF"/>
        </w:rPr>
        <w:t xml:space="preserve"> Required Information for Inspection Requests</w:t>
      </w:r>
    </w:p>
    <w:p w14:paraId="4F107429" w14:textId="3B519BE8" w:rsidR="00165D82" w:rsidRDefault="002602EA" w:rsidP="00554262">
      <w:r w:rsidRPr="00554262">
        <w:t>Required Information for Inspection Requests</w:t>
      </w:r>
      <w:r w:rsidRPr="00554262">
        <w:br/>
      </w:r>
      <w:r w:rsidRPr="00554262">
        <w:br/>
        <w:t>Be prepared to provide the following information:</w:t>
      </w:r>
      <w:r w:rsidRPr="00554262">
        <w:br/>
      </w:r>
      <w:r w:rsidRPr="00554262">
        <w:br/>
        <w:t>- Equipment type (elevator, boiler, amusement, etc.)</w:t>
      </w:r>
      <w:r w:rsidRPr="00554262">
        <w:br/>
        <w:t>- Equipment location (full address)</w:t>
      </w:r>
      <w:r w:rsidRPr="00554262">
        <w:br/>
        <w:t>- Equipment identification number (if applicable)</w:t>
      </w:r>
      <w:r w:rsidRPr="00554262">
        <w:br/>
        <w:t>- Preferred inspection date range (note: specific dates cannot be guaranteed)</w:t>
      </w:r>
      <w:r w:rsidRPr="00554262">
        <w:br/>
        <w:t>- Contact person's name and phone number</w:t>
      </w:r>
      <w:r w:rsidRPr="00554262">
        <w:br/>
      </w:r>
      <w:r w:rsidRPr="00554262">
        <w:br/>
        <w:t>After submitting your request:</w:t>
      </w:r>
      <w:r w:rsidRPr="00554262">
        <w:br/>
        <w:t>- You will receive an email confirmation within 1 business day</w:t>
      </w:r>
      <w:r w:rsidRPr="00554262">
        <w:br/>
        <w:t>- An inspector will be assigned to your case</w:t>
      </w:r>
      <w:r w:rsidRPr="00554262">
        <w:br/>
        <w:t>- You will be contacted with the scheduled inspection date and any additional instructions</w:t>
      </w:r>
      <w:r w:rsidRPr="00554262">
        <w:br/>
      </w:r>
      <w:r w:rsidRPr="00554262">
        <w:br/>
        <w:t xml:space="preserve">If you need to make changes to your inspection request or have any questions, please contact our Licensing Department at </w:t>
      </w:r>
      <w:hyperlink r:id="rId22" w:history="1">
        <w:r w:rsidRPr="00554262">
          <w:rPr>
            <w:rStyle w:val="Hyperlink"/>
          </w:rPr>
          <w:t>ocilicensing@oci.ga.gov</w:t>
        </w:r>
      </w:hyperlink>
      <w:r w:rsidRPr="00554262">
        <w:t>.</w:t>
      </w:r>
    </w:p>
    <w:p w14:paraId="030EBE8D" w14:textId="6E9E239A" w:rsidR="00ED280D" w:rsidRPr="00ED280D" w:rsidRDefault="00ED280D" w:rsidP="00805258">
      <w:pPr>
        <w:pStyle w:val="Heading2"/>
        <w15:collapsed/>
        <w:rPr>
          <w:color w:val="215E99" w:themeColor="text2" w:themeTint="BF"/>
        </w:rPr>
      </w:pPr>
      <w:r>
        <w:rPr>
          <w:color w:val="215E99" w:themeColor="text2" w:themeTint="BF"/>
        </w:rPr>
        <w:t xml:space="preserve">  </w:t>
      </w:r>
      <w:r w:rsidRPr="00ED280D">
        <w:rPr>
          <w:color w:val="215E99" w:themeColor="text2" w:themeTint="BF"/>
        </w:rPr>
        <w:t>4.2</w:t>
      </w:r>
      <w:r w:rsidR="0045580A">
        <w:rPr>
          <w:color w:val="215E99" w:themeColor="text2" w:themeTint="BF"/>
        </w:rPr>
        <w:t>.</w:t>
      </w:r>
      <w:r w:rsidRPr="00ED280D">
        <w:rPr>
          <w:color w:val="215E99" w:themeColor="text2" w:themeTint="BF"/>
        </w:rPr>
        <w:t xml:space="preserve"> Preparing for an Inspection</w:t>
      </w:r>
    </w:p>
    <w:p w14:paraId="3CAE6EBE" w14:textId="77777777" w:rsidR="001C0A96" w:rsidRDefault="00165D82" w:rsidP="00554262">
      <w:r w:rsidRPr="00554262">
        <w:t>Preparing for an Inspection</w:t>
      </w:r>
      <w:r w:rsidRPr="00554262">
        <w:br/>
      </w:r>
      <w:r w:rsidRPr="00554262">
        <w:br/>
        <w:t>Proper preparation for your safety inspection is crucial to ensure compliance with Georgia regulations and to maintain the safety of your equipment. This guide will help you prepare for inspections of elevators, boilers, and amusement rides.</w:t>
      </w:r>
      <w:r w:rsidRPr="00554262">
        <w:br/>
      </w:r>
      <w:r w:rsidRPr="00554262">
        <w:br/>
        <w:t>General Preparation Tips</w:t>
      </w:r>
      <w:r w:rsidRPr="00554262">
        <w:br/>
      </w:r>
      <w:r w:rsidRPr="00554262">
        <w:br/>
        <w:t>1. Schedule in advance: Request your inspection through the online portal well before your current certification expires.</w:t>
      </w:r>
      <w:r w:rsidRPr="00554262">
        <w:br/>
        <w:t>2. Gather documentation: Collect all necessary paperwork, including previous inspection reports, maintenance records, and operating permits.</w:t>
      </w:r>
      <w:r w:rsidRPr="00554262">
        <w:br/>
        <w:t>3. Perform self-inspection: Conduct a thorough check of your equipment using the relevant checklist (provided below).</w:t>
      </w:r>
      <w:r w:rsidRPr="00554262">
        <w:br/>
        <w:t>4. Clear access: Ensure the inspector has clear and safe access to all areas of the equipment.</w:t>
      </w:r>
      <w:r w:rsidRPr="00554262">
        <w:br/>
        <w:t>5. Have a knowledgeable person available: Someone familiar with the equipment should be present during the inspection.</w:t>
      </w:r>
      <w:r w:rsidRPr="00554262">
        <w:br/>
      </w:r>
      <w:r w:rsidRPr="00554262">
        <w:br/>
        <w:t>Elevator and Escalator Inspection Preparation</w:t>
      </w:r>
      <w:r w:rsidRPr="00554262">
        <w:br/>
      </w:r>
      <w:r w:rsidRPr="00554262">
        <w:br/>
        <w:t>1. Documentation to prepare:</w:t>
      </w:r>
      <w:r w:rsidRPr="00554262">
        <w:br/>
        <w:t>   - Current operating permit</w:t>
      </w:r>
      <w:r w:rsidRPr="00554262">
        <w:br/>
        <w:t>   - Maintenance records and logs</w:t>
      </w:r>
      <w:r w:rsidRPr="00554262">
        <w:br/>
        <w:t>   - Previous inspection reports</w:t>
      </w:r>
      <w:r w:rsidRPr="00554262">
        <w:br/>
        <w:t>   - Emergency phone test logs</w:t>
      </w:r>
      <w:r w:rsidRPr="00554262">
        <w:br/>
        <w:t>   - Fire recall test logs</w:t>
      </w:r>
      <w:r w:rsidRPr="00554262">
        <w:br/>
      </w:r>
      <w:r w:rsidRPr="00554262">
        <w:br/>
        <w:t>2. Pre-inspection checklist:</w:t>
      </w:r>
      <w:r w:rsidRPr="00554262">
        <w:br/>
        <w:t>   - Ensure all lighting in the elevator car and machine room is functional</w:t>
      </w:r>
      <w:r w:rsidRPr="00554262">
        <w:br/>
        <w:t>   - Check that the emergency communication system is operational</w:t>
      </w:r>
      <w:r w:rsidRPr="00554262">
        <w:br/>
        <w:t>   - Verify that all buttons and floor indicators are working correctly</w:t>
      </w:r>
      <w:r w:rsidRPr="00554262">
        <w:br/>
        <w:t>   - Ensure the elevator car is clean and free of debris</w:t>
      </w:r>
      <w:r w:rsidRPr="00554262">
        <w:br/>
        <w:t>   - Check that all required signage is in place and legible</w:t>
      </w:r>
      <w:r w:rsidRPr="00554262">
        <w:br/>
        <w:t>   - Verify that the machine room is clean, dry, and free of non-elevator related items</w:t>
      </w:r>
      <w:r w:rsidRPr="00554262">
        <w:br/>
        <w:t>   - Ensure fire extinguishers in the machine room are up to date</w:t>
      </w:r>
      <w:r w:rsidRPr="00554262">
        <w:br/>
      </w:r>
      <w:r w:rsidRPr="00554262">
        <w:br/>
        <w:t>Boiler and Pressure Vessel Inspection Preparation</w:t>
      </w:r>
      <w:r w:rsidRPr="00554262">
        <w:br/>
      </w:r>
      <w:r w:rsidRPr="00554262">
        <w:br/>
        <w:t>1. Documentation to prepare:</w:t>
      </w:r>
      <w:r w:rsidRPr="00554262">
        <w:br/>
        <w:t>   - Current inspection certificate</w:t>
      </w:r>
      <w:r w:rsidRPr="00554262">
        <w:br/>
        <w:t>   - Maintenance and repair records</w:t>
      </w:r>
      <w:r w:rsidRPr="00554262">
        <w:br/>
        <w:t>   - Water treatment logs (for steam boilers)</w:t>
      </w:r>
      <w:r w:rsidRPr="00554262">
        <w:br/>
        <w:t>   - Operator certifications (if applicable)</w:t>
      </w:r>
      <w:r w:rsidRPr="00554262">
        <w:br/>
      </w:r>
      <w:r w:rsidRPr="00554262">
        <w:br/>
        <w:t>2. Pre-inspection checklist:</w:t>
      </w:r>
      <w:r w:rsidRPr="00554262">
        <w:br/>
        <w:t>   - Ensure the boiler room is clean and free of combustible materials</w:t>
      </w:r>
      <w:r w:rsidRPr="00554262">
        <w:br/>
        <w:t>   - Check that all gauges are functional and properly calibrated</w:t>
      </w:r>
      <w:r w:rsidRPr="00554262">
        <w:br/>
        <w:t>   - Verify that safety valves are in good condition and not leaking</w:t>
      </w:r>
      <w:r w:rsidRPr="00554262">
        <w:br/>
        <w:t>   - Ensure proper water level in the sight glass (for steam boilers)</w:t>
      </w:r>
      <w:r w:rsidRPr="00554262">
        <w:br/>
        <w:t>   - Check that all required signage is in place and legible</w:t>
      </w:r>
      <w:r w:rsidRPr="00554262">
        <w:br/>
        <w:t>   - Verify that the boiler log book is up to date</w:t>
      </w:r>
      <w:r w:rsidRPr="00554262">
        <w:br/>
        <w:t>   - Ensure fire extinguishers are present and up to date</w:t>
      </w:r>
      <w:r w:rsidRPr="00554262">
        <w:br/>
      </w:r>
      <w:r w:rsidRPr="00554262">
        <w:br/>
        <w:t>Amusement Ride Inspection Preparation</w:t>
      </w:r>
      <w:r w:rsidRPr="00554262">
        <w:br/>
      </w:r>
      <w:r w:rsidRPr="00554262">
        <w:br/>
        <w:t>1. Documentation to prepare:</w:t>
      </w:r>
      <w:r w:rsidRPr="00554262">
        <w:br/>
        <w:t>   - Current operating permit</w:t>
      </w:r>
      <w:r w:rsidRPr="00554262">
        <w:br/>
        <w:t>   - Daily inspection logs</w:t>
      </w:r>
      <w:r w:rsidRPr="00554262">
        <w:br/>
        <w:t>   - Maintenance and repair records</w:t>
      </w:r>
      <w:r w:rsidRPr="00554262">
        <w:br/>
        <w:t>   - Operator training certifications</w:t>
      </w:r>
      <w:r w:rsidRPr="00554262">
        <w:br/>
        <w:t>   - Manufacturer's manual and safety bulletins</w:t>
      </w:r>
      <w:r w:rsidRPr="00554262">
        <w:br/>
      </w:r>
      <w:r w:rsidRPr="00554262">
        <w:br/>
        <w:t>2. Pre-inspection checklist:</w:t>
      </w:r>
      <w:r w:rsidRPr="00554262">
        <w:br/>
        <w:t>   - Ensure all safety restraints and harnesses are in good condition</w:t>
      </w:r>
      <w:r w:rsidRPr="00554262">
        <w:br/>
        <w:t>   - Check that all emergency stop buttons are functional</w:t>
      </w:r>
      <w:r w:rsidRPr="00554262">
        <w:br/>
        <w:t>   - Verify that all required signage (height requirements, safety instructions) is in place and legible</w:t>
      </w:r>
      <w:r w:rsidRPr="00554262">
        <w:br/>
        <w:t>   - Ensure the ride area is clean and free of tripping hazards</w:t>
      </w:r>
      <w:r w:rsidRPr="00554262">
        <w:br/>
        <w:t>   - Check that all lighting is functional</w:t>
      </w:r>
      <w:r w:rsidRPr="00554262">
        <w:br/>
        <w:t>   - Verify that communication systems (if applicable) are working</w:t>
      </w:r>
      <w:r w:rsidRPr="00554262">
        <w:br/>
        <w:t>   - Ensure first aid kits are stocked and easily accessible</w:t>
      </w:r>
      <w:r w:rsidRPr="00554262">
        <w:br/>
      </w:r>
      <w:r w:rsidRPr="00554262">
        <w:br/>
        <w:t>Day of Inspection</w:t>
      </w:r>
      <w:r w:rsidRPr="00554262">
        <w:br/>
      </w:r>
      <w:r w:rsidRPr="00554262">
        <w:br/>
        <w:t>1. Have a designated person ready to accompany the inspector.</w:t>
      </w:r>
      <w:r w:rsidRPr="00554262">
        <w:br/>
        <w:t>2. Ensure all documentation is readily available.</w:t>
      </w:r>
      <w:r w:rsidRPr="00554262">
        <w:br/>
        <w:t>3. Be prepared to demonstrate the operation of the equipment if requested.</w:t>
      </w:r>
      <w:r w:rsidRPr="00554262">
        <w:br/>
        <w:t>4. Have any necessary tools or keys available to access all parts of the equipment.</w:t>
      </w:r>
      <w:r w:rsidRPr="00554262">
        <w:br/>
      </w:r>
      <w:r w:rsidRPr="00554262">
        <w:br/>
        <w:t>After the Inspection</w:t>
      </w:r>
      <w:r w:rsidRPr="00554262">
        <w:br/>
      </w:r>
      <w:r w:rsidRPr="00554262">
        <w:br/>
        <w:t>1. Review the inspection report with the inspector.</w:t>
      </w:r>
      <w:r w:rsidRPr="00554262">
        <w:br/>
        <w:t>2. If any violations are noted, discuss the timeframe for corrections.</w:t>
      </w:r>
      <w:r w:rsidRPr="00554262">
        <w:br/>
        <w:t>3. Schedule any necessary repairs or follow-up inspections promptly.</w:t>
      </w:r>
      <w:r w:rsidRPr="00554262">
        <w:br/>
        <w:t>4. File the inspection report in your records.</w:t>
      </w:r>
      <w:r w:rsidRPr="00554262">
        <w:br/>
      </w:r>
      <w:r w:rsidRPr="00554262">
        <w:br/>
        <w:t>Remember, regular maintenance and adherence to safety standards throughout the year is the best way to prepare for your annual inspection. If you have any questions about the inspection process, contact the EBA-Safety Inspections Division of the Georgia Office of Insurance and Safety Fire Commissioner.</w:t>
      </w:r>
    </w:p>
    <w:p w14:paraId="46A78655" w14:textId="43C8C17B" w:rsidR="00B46493" w:rsidRDefault="001C0A96" w:rsidP="00B46493">
      <w:pPr>
        <w:pStyle w:val="Heading2"/>
        <w15:collapsed/>
        <w:rPr>
          <w:color w:val="215E99" w:themeColor="text2" w:themeTint="BF"/>
        </w:rPr>
      </w:pPr>
      <w:r>
        <w:rPr>
          <w:color w:val="215E99" w:themeColor="text2" w:themeTint="BF"/>
        </w:rPr>
        <w:t xml:space="preserve">  </w:t>
      </w:r>
      <w:r w:rsidRPr="001C0A96">
        <w:rPr>
          <w:color w:val="215E99" w:themeColor="text2" w:themeTint="BF"/>
        </w:rPr>
        <w:t>4.3</w:t>
      </w:r>
      <w:r w:rsidR="0045580A">
        <w:rPr>
          <w:color w:val="215E99" w:themeColor="text2" w:themeTint="BF"/>
        </w:rPr>
        <w:t>.</w:t>
      </w:r>
      <w:r w:rsidRPr="001C0A96">
        <w:rPr>
          <w:color w:val="215E99" w:themeColor="text2" w:themeTint="BF"/>
        </w:rPr>
        <w:t xml:space="preserve"> Understanding Inspection Results</w:t>
      </w:r>
    </w:p>
    <w:p w14:paraId="10DCFD3C" w14:textId="77777777" w:rsidR="0041316B" w:rsidRDefault="001E7530" w:rsidP="0041316B">
      <w:pPr>
        <w:rPr>
          <w:color w:val="215E99" w:themeColor="text2" w:themeTint="BF"/>
        </w:rPr>
      </w:pPr>
      <w:r w:rsidRPr="00A574F8">
        <w:rPr>
          <w:rFonts w:cs="Segoe UI"/>
          <w:color w:val="242424"/>
          <w:shd w:val="clear" w:color="auto" w:fill="FFFFFF"/>
        </w:rPr>
        <w:t>Understanding Inspection Results</w:t>
      </w:r>
      <w:r w:rsidRPr="00A574F8">
        <w:rPr>
          <w:rFonts w:cs="Segoe UI"/>
          <w:color w:val="242424"/>
        </w:rPr>
        <w:br/>
      </w:r>
      <w:r w:rsidRPr="00A574F8">
        <w:rPr>
          <w:rFonts w:cs="Segoe UI"/>
          <w:color w:val="242424"/>
        </w:rPr>
        <w:br/>
      </w:r>
      <w:r w:rsidRPr="00A574F8">
        <w:rPr>
          <w:rFonts w:cs="Segoe UI"/>
          <w:color w:val="242424"/>
          <w:shd w:val="clear" w:color="auto" w:fill="FFFFFF"/>
        </w:rPr>
        <w:t>After your equipment has been inspected by a certified inspector from the Georgia Office of Insurance and Safety Fire Commissioner, it's important to understand the results and know how to access your inspection reports.</w:t>
      </w:r>
      <w:r w:rsidR="004C54E8">
        <w:rPr>
          <w:rFonts w:cs="Segoe UI"/>
          <w:color w:val="242424"/>
          <w:shd w:val="clear" w:color="auto" w:fill="FFFFFF"/>
        </w:rPr>
        <w:t xml:space="preserve"> </w:t>
      </w:r>
      <w:r w:rsidR="00CB5816">
        <w:rPr>
          <w:rFonts w:cs="Segoe UI"/>
          <w:color w:val="242424"/>
          <w:shd w:val="clear" w:color="auto" w:fill="FFFFFF"/>
        </w:rPr>
        <w:t>Select the section</w:t>
      </w:r>
      <w:r w:rsidR="00243A91">
        <w:rPr>
          <w:rFonts w:cs="Segoe UI"/>
          <w:color w:val="242424"/>
          <w:shd w:val="clear" w:color="auto" w:fill="FFFFFF"/>
        </w:rPr>
        <w:t>s below for more spe</w:t>
      </w:r>
      <w:r w:rsidR="00340C03">
        <w:rPr>
          <w:rFonts w:cs="Segoe UI"/>
          <w:color w:val="242424"/>
          <w:shd w:val="clear" w:color="auto" w:fill="FFFFFF"/>
        </w:rPr>
        <w:t xml:space="preserve">cific </w:t>
      </w:r>
      <w:r w:rsidR="00247F14">
        <w:rPr>
          <w:rFonts w:cs="Segoe UI"/>
          <w:color w:val="242424"/>
          <w:shd w:val="clear" w:color="auto" w:fill="FFFFFF"/>
        </w:rPr>
        <w:t xml:space="preserve">inspection </w:t>
      </w:r>
      <w:r w:rsidR="00340C03">
        <w:rPr>
          <w:rFonts w:cs="Segoe UI"/>
          <w:color w:val="242424"/>
          <w:shd w:val="clear" w:color="auto" w:fill="FFFFFF"/>
        </w:rPr>
        <w:t xml:space="preserve">information. </w:t>
      </w:r>
      <w:r w:rsidRPr="00A574F8">
        <w:rPr>
          <w:rFonts w:cs="Segoe UI"/>
          <w:color w:val="242424"/>
        </w:rPr>
        <w:br/>
      </w:r>
    </w:p>
    <w:p w14:paraId="7052DC3A" w14:textId="07B37350" w:rsidR="001C0A96" w:rsidRPr="00E63E46" w:rsidRDefault="001C0A96" w:rsidP="00E63E46">
      <w:pPr>
        <w:pStyle w:val="Heading2"/>
        <w:rPr>
          <w:color w:val="215E99" w:themeColor="text2" w:themeTint="BF"/>
        </w:rPr>
      </w:pPr>
      <w:r>
        <w:t xml:space="preserve">  </w:t>
      </w:r>
      <w:r w:rsidRPr="00E63E46">
        <w:rPr>
          <w:color w:val="215E99" w:themeColor="text2" w:themeTint="BF"/>
        </w:rPr>
        <w:t>4.3.1</w:t>
      </w:r>
      <w:r w:rsidR="0045580A">
        <w:rPr>
          <w:color w:val="215E99" w:themeColor="text2" w:themeTint="BF"/>
        </w:rPr>
        <w:t>.</w:t>
      </w:r>
      <w:r w:rsidRPr="00E63E46">
        <w:rPr>
          <w:color w:val="215E99" w:themeColor="text2" w:themeTint="BF"/>
        </w:rPr>
        <w:t xml:space="preserve"> Passed Inspections</w:t>
      </w:r>
    </w:p>
    <w:p w14:paraId="67D1205E" w14:textId="73608841" w:rsidR="0079318F" w:rsidRPr="00A574F8" w:rsidRDefault="0079318F" w:rsidP="0079318F">
      <w:pPr>
        <w:rPr>
          <w:rFonts w:cs="Calibri"/>
        </w:rPr>
      </w:pPr>
      <w:r w:rsidRPr="00A574F8">
        <w:rPr>
          <w:rFonts w:cs="Calibri"/>
          <w:color w:val="242424"/>
          <w:shd w:val="clear" w:color="auto" w:fill="FFFFFF"/>
        </w:rPr>
        <w:t>Passed Inspections</w:t>
      </w:r>
      <w:r w:rsidRPr="00A574F8">
        <w:rPr>
          <w:rFonts w:cs="Calibri"/>
          <w:color w:val="242424"/>
        </w:rPr>
        <w:br/>
      </w:r>
      <w:r w:rsidRPr="00A574F8">
        <w:rPr>
          <w:rFonts w:cs="Calibri"/>
          <w:color w:val="242424"/>
        </w:rPr>
        <w:br/>
      </w:r>
      <w:r w:rsidRPr="00A574F8">
        <w:rPr>
          <w:rFonts w:cs="Calibri"/>
          <w:color w:val="242424"/>
          <w:shd w:val="clear" w:color="auto" w:fill="FFFFFF"/>
        </w:rPr>
        <w:t>When your equipment passes inspection, it means it meets all the safety standards set by the State of Georgia. Here's what you need to know:</w:t>
      </w:r>
      <w:r w:rsidRPr="00A574F8">
        <w:rPr>
          <w:rFonts w:cs="Calibri"/>
          <w:color w:val="242424"/>
        </w:rPr>
        <w:br/>
      </w:r>
      <w:r w:rsidRPr="00A574F8">
        <w:rPr>
          <w:rFonts w:cs="Calibri"/>
          <w:color w:val="242424"/>
        </w:rPr>
        <w:br/>
      </w:r>
      <w:r w:rsidRPr="00A574F8">
        <w:rPr>
          <w:rFonts w:cs="Calibri"/>
          <w:color w:val="242424"/>
          <w:shd w:val="clear" w:color="auto" w:fill="FFFFFF"/>
        </w:rPr>
        <w:t>1. Inspection Report:</w:t>
      </w:r>
      <w:r w:rsidRPr="00A574F8">
        <w:rPr>
          <w:rFonts w:cs="Calibri"/>
          <w:color w:val="242424"/>
        </w:rPr>
        <w:br/>
      </w:r>
      <w:r w:rsidRPr="00A574F8">
        <w:rPr>
          <w:rFonts w:cs="Calibri"/>
          <w:color w:val="242424"/>
          <w:shd w:val="clear" w:color="auto" w:fill="FFFFFF"/>
        </w:rPr>
        <w:t>   - You'll receive a report indicating that your equipment has passed inspection.</w:t>
      </w:r>
      <w:r w:rsidRPr="00A574F8">
        <w:rPr>
          <w:rFonts w:cs="Calibri"/>
          <w:color w:val="242424"/>
        </w:rPr>
        <w:br/>
      </w:r>
      <w:r w:rsidRPr="00A574F8">
        <w:rPr>
          <w:rFonts w:cs="Calibri"/>
          <w:color w:val="242424"/>
          <w:shd w:val="clear" w:color="auto" w:fill="FFFFFF"/>
        </w:rPr>
        <w:t>   - The report will include the date of inspection, equipment details, and the inspector's findings.</w:t>
      </w:r>
      <w:r w:rsidRPr="00A574F8">
        <w:rPr>
          <w:rFonts w:cs="Calibri"/>
          <w:color w:val="242424"/>
        </w:rPr>
        <w:br/>
      </w:r>
      <w:r w:rsidRPr="00A574F8">
        <w:rPr>
          <w:rFonts w:cs="Calibri"/>
          <w:color w:val="242424"/>
        </w:rPr>
        <w:br/>
      </w:r>
      <w:r w:rsidRPr="00A574F8">
        <w:rPr>
          <w:rFonts w:cs="Calibri"/>
          <w:color w:val="242424"/>
          <w:shd w:val="clear" w:color="auto" w:fill="FFFFFF"/>
        </w:rPr>
        <w:t xml:space="preserve">2. Operating Permit/Inspection </w:t>
      </w:r>
      <w:r w:rsidR="00916900">
        <w:rPr>
          <w:rFonts w:cs="Calibri"/>
          <w:color w:val="242424"/>
          <w:shd w:val="clear" w:color="auto" w:fill="FFFFFF"/>
        </w:rPr>
        <w:t>Permit</w:t>
      </w:r>
      <w:r w:rsidRPr="00A574F8">
        <w:rPr>
          <w:rFonts w:cs="Calibri"/>
          <w:color w:val="242424"/>
          <w:shd w:val="clear" w:color="auto" w:fill="FFFFFF"/>
        </w:rPr>
        <w:t>:</w:t>
      </w:r>
      <w:r w:rsidRPr="00A574F8">
        <w:rPr>
          <w:rFonts w:cs="Calibri"/>
          <w:color w:val="242424"/>
        </w:rPr>
        <w:br/>
      </w:r>
      <w:r w:rsidRPr="00A574F8">
        <w:rPr>
          <w:rFonts w:cs="Calibri"/>
          <w:color w:val="242424"/>
          <w:shd w:val="clear" w:color="auto" w:fill="FFFFFF"/>
        </w:rPr>
        <w:t>   - For elevators,</w:t>
      </w:r>
      <w:r w:rsidR="009B4865" w:rsidRPr="009B4865">
        <w:rPr>
          <w:rFonts w:cs="Calibri"/>
          <w:color w:val="242424"/>
          <w:shd w:val="clear" w:color="auto" w:fill="FFFFFF"/>
        </w:rPr>
        <w:t xml:space="preserve"> </w:t>
      </w:r>
      <w:r w:rsidR="009B4865" w:rsidRPr="00A574F8">
        <w:rPr>
          <w:rFonts w:cs="Calibri"/>
          <w:color w:val="242424"/>
          <w:shd w:val="clear" w:color="auto" w:fill="FFFFFF"/>
        </w:rPr>
        <w:t>boilers and pressure vessels</w:t>
      </w:r>
      <w:r w:rsidRPr="00A574F8">
        <w:rPr>
          <w:rFonts w:cs="Calibri"/>
          <w:color w:val="242424"/>
          <w:shd w:val="clear" w:color="auto" w:fill="FFFFFF"/>
        </w:rPr>
        <w:t xml:space="preserve"> a new operating permit will be issued.</w:t>
      </w:r>
      <w:r w:rsidRPr="00A574F8">
        <w:rPr>
          <w:rFonts w:cs="Calibri"/>
          <w:color w:val="242424"/>
        </w:rPr>
        <w:br/>
      </w:r>
      <w:r w:rsidRPr="00A574F8">
        <w:rPr>
          <w:rFonts w:cs="Calibri"/>
          <w:color w:val="242424"/>
          <w:shd w:val="clear" w:color="auto" w:fill="FFFFFF"/>
        </w:rPr>
        <w:t xml:space="preserve">   - For </w:t>
      </w:r>
      <w:r w:rsidR="009B4865" w:rsidRPr="00A574F8">
        <w:rPr>
          <w:rFonts w:cs="Calibri"/>
          <w:color w:val="242424"/>
          <w:shd w:val="clear" w:color="auto" w:fill="FFFFFF"/>
        </w:rPr>
        <w:t>amusement rides</w:t>
      </w:r>
      <w:r w:rsidRPr="00A574F8">
        <w:rPr>
          <w:rFonts w:cs="Calibri"/>
          <w:color w:val="242424"/>
          <w:shd w:val="clear" w:color="auto" w:fill="FFFFFF"/>
        </w:rPr>
        <w:t xml:space="preserve">, you'll receive an inspection </w:t>
      </w:r>
      <w:r w:rsidR="00800F04">
        <w:rPr>
          <w:rFonts w:cs="Calibri"/>
          <w:color w:val="242424"/>
          <w:shd w:val="clear" w:color="auto" w:fill="FFFFFF"/>
        </w:rPr>
        <w:t xml:space="preserve">permit </w:t>
      </w:r>
      <w:r w:rsidR="00EE1FD5">
        <w:rPr>
          <w:rFonts w:cs="Calibri"/>
          <w:color w:val="242424"/>
          <w:shd w:val="clear" w:color="auto" w:fill="FFFFFF"/>
        </w:rPr>
        <w:t>for</w:t>
      </w:r>
      <w:r w:rsidR="00800F04">
        <w:rPr>
          <w:rFonts w:cs="Calibri"/>
          <w:color w:val="242424"/>
          <w:shd w:val="clear" w:color="auto" w:fill="FFFFFF"/>
        </w:rPr>
        <w:t xml:space="preserve"> rides that were inspected</w:t>
      </w:r>
      <w:r w:rsidRPr="00A574F8">
        <w:rPr>
          <w:rFonts w:cs="Calibri"/>
          <w:color w:val="242424"/>
          <w:shd w:val="clear" w:color="auto" w:fill="FFFFFF"/>
        </w:rPr>
        <w:t>.</w:t>
      </w:r>
      <w:r w:rsidRPr="00A574F8">
        <w:rPr>
          <w:rFonts w:cs="Calibri"/>
          <w:color w:val="242424"/>
        </w:rPr>
        <w:br/>
      </w:r>
      <w:r w:rsidRPr="00A574F8">
        <w:rPr>
          <w:rFonts w:cs="Calibri"/>
          <w:color w:val="242424"/>
        </w:rPr>
        <w:br/>
      </w:r>
      <w:r w:rsidRPr="00A574F8">
        <w:rPr>
          <w:rFonts w:cs="Calibri"/>
          <w:color w:val="242424"/>
          <w:shd w:val="clear" w:color="auto" w:fill="FFFFFF"/>
        </w:rPr>
        <w:t>3. Validity Period:</w:t>
      </w:r>
      <w:r w:rsidRPr="00A574F8">
        <w:rPr>
          <w:rFonts w:cs="Calibri"/>
          <w:color w:val="242424"/>
        </w:rPr>
        <w:br/>
      </w:r>
      <w:r w:rsidRPr="00A574F8">
        <w:rPr>
          <w:rFonts w:cs="Calibri"/>
          <w:color w:val="242424"/>
          <w:shd w:val="clear" w:color="auto" w:fill="FFFFFF"/>
        </w:rPr>
        <w:t xml:space="preserve">   - The pass status is </w:t>
      </w:r>
      <w:r w:rsidR="00BE7A3A">
        <w:rPr>
          <w:rFonts w:cs="Calibri"/>
          <w:color w:val="242424"/>
          <w:shd w:val="clear" w:color="auto" w:fill="FFFFFF"/>
        </w:rPr>
        <w:t xml:space="preserve">typically </w:t>
      </w:r>
      <w:r w:rsidRPr="00A574F8">
        <w:rPr>
          <w:rFonts w:cs="Calibri"/>
          <w:color w:val="242424"/>
          <w:shd w:val="clear" w:color="auto" w:fill="FFFFFF"/>
        </w:rPr>
        <w:t>valid for one year from the date of inspection</w:t>
      </w:r>
      <w:r w:rsidR="00EE1FD5">
        <w:rPr>
          <w:rFonts w:cs="Calibri"/>
          <w:color w:val="242424"/>
          <w:shd w:val="clear" w:color="auto" w:fill="FFFFFF"/>
        </w:rPr>
        <w:t xml:space="preserve"> for </w:t>
      </w:r>
      <w:r w:rsidR="00BE7A3A">
        <w:rPr>
          <w:rFonts w:cs="Calibri"/>
          <w:color w:val="242424"/>
          <w:shd w:val="clear" w:color="auto" w:fill="FFFFFF"/>
        </w:rPr>
        <w:t>elevators, and</w:t>
      </w:r>
      <w:r w:rsidR="009C6A6C">
        <w:rPr>
          <w:rFonts w:cs="Calibri"/>
          <w:color w:val="242424"/>
          <w:shd w:val="clear" w:color="auto" w:fill="FFFFFF"/>
        </w:rPr>
        <w:t xml:space="preserve"> </w:t>
      </w:r>
      <w:r w:rsidR="00BE7A3A">
        <w:rPr>
          <w:rFonts w:cs="Calibri"/>
          <w:color w:val="242424"/>
          <w:shd w:val="clear" w:color="auto" w:fill="FFFFFF"/>
        </w:rPr>
        <w:t>high-pressure</w:t>
      </w:r>
      <w:r w:rsidR="009C6A6C">
        <w:rPr>
          <w:rFonts w:cs="Calibri"/>
          <w:color w:val="242424"/>
          <w:shd w:val="clear" w:color="auto" w:fill="FFFFFF"/>
        </w:rPr>
        <w:t xml:space="preserve"> boilers</w:t>
      </w:r>
      <w:r w:rsidR="0085198E">
        <w:rPr>
          <w:rFonts w:cs="Calibri"/>
          <w:color w:val="242424"/>
          <w:shd w:val="clear" w:color="auto" w:fill="FFFFFF"/>
        </w:rPr>
        <w:t xml:space="preserve"> and one calendar year for amusement and carnival rides</w:t>
      </w:r>
      <w:r w:rsidRPr="00A574F8">
        <w:rPr>
          <w:rFonts w:cs="Calibri"/>
          <w:color w:val="242424"/>
          <w:shd w:val="clear" w:color="auto" w:fill="FFFFFF"/>
        </w:rPr>
        <w:t>.</w:t>
      </w:r>
      <w:r w:rsidRPr="00A574F8">
        <w:rPr>
          <w:rFonts w:cs="Calibri"/>
          <w:color w:val="242424"/>
        </w:rPr>
        <w:br/>
      </w:r>
      <w:r w:rsidRPr="00A574F8">
        <w:rPr>
          <w:rFonts w:cs="Calibri"/>
          <w:color w:val="242424"/>
          <w:shd w:val="clear" w:color="auto" w:fill="FFFFFF"/>
        </w:rPr>
        <w:t>   - Mark your calendar for the next inspection due date.</w:t>
      </w:r>
      <w:r w:rsidRPr="00A574F8">
        <w:rPr>
          <w:rFonts w:cs="Calibri"/>
          <w:color w:val="242424"/>
        </w:rPr>
        <w:br/>
      </w:r>
      <w:r w:rsidRPr="00A574F8">
        <w:rPr>
          <w:rFonts w:cs="Calibri"/>
          <w:color w:val="242424"/>
        </w:rPr>
        <w:br/>
      </w:r>
      <w:r w:rsidRPr="00A574F8">
        <w:rPr>
          <w:rFonts w:cs="Calibri"/>
          <w:color w:val="242424"/>
          <w:shd w:val="clear" w:color="auto" w:fill="FFFFFF"/>
        </w:rPr>
        <w:t>4. Minor Recommendations:</w:t>
      </w:r>
      <w:r w:rsidRPr="00A574F8">
        <w:rPr>
          <w:rFonts w:cs="Calibri"/>
          <w:color w:val="242424"/>
        </w:rPr>
        <w:br/>
      </w:r>
      <w:r w:rsidRPr="00A574F8">
        <w:rPr>
          <w:rFonts w:cs="Calibri"/>
          <w:color w:val="242424"/>
          <w:shd w:val="clear" w:color="auto" w:fill="FFFFFF"/>
        </w:rPr>
        <w:t>   - Even in a passed inspection, the inspector may make recommendations for improving safety or efficiency</w:t>
      </w:r>
      <w:r w:rsidR="003F3E02">
        <w:rPr>
          <w:rFonts w:cs="Calibri"/>
          <w:color w:val="242424"/>
          <w:shd w:val="clear" w:color="auto" w:fill="FFFFFF"/>
        </w:rPr>
        <w:t xml:space="preserve">, these recommendations will be listed under the equipment notes. </w:t>
      </w:r>
      <w:r w:rsidRPr="00A574F8">
        <w:rPr>
          <w:rFonts w:cs="Calibri"/>
          <w:color w:val="242424"/>
        </w:rPr>
        <w:br/>
      </w:r>
      <w:r w:rsidRPr="00A574F8">
        <w:rPr>
          <w:rFonts w:cs="Calibri"/>
          <w:color w:val="242424"/>
          <w:shd w:val="clear" w:color="auto" w:fill="FFFFFF"/>
        </w:rPr>
        <w:t>   - While not mandatory, it's advisable to address these recommendations.</w:t>
      </w:r>
      <w:r w:rsidRPr="00A574F8">
        <w:rPr>
          <w:rFonts w:cs="Calibri"/>
          <w:color w:val="242424"/>
        </w:rPr>
        <w:br/>
      </w:r>
    </w:p>
    <w:p w14:paraId="49A44811" w14:textId="0A5B7F8F" w:rsidR="001C0A96" w:rsidRDefault="001C0A96" w:rsidP="00805258">
      <w:pPr>
        <w:pStyle w:val="Heading2"/>
        <w15:collapsed/>
        <w:rPr>
          <w:color w:val="215E99" w:themeColor="text2" w:themeTint="BF"/>
        </w:rPr>
      </w:pPr>
      <w:r>
        <w:rPr>
          <w:color w:val="215E99" w:themeColor="text2" w:themeTint="BF"/>
        </w:rPr>
        <w:t xml:space="preserve">  4.3.2</w:t>
      </w:r>
      <w:r w:rsidR="0045580A">
        <w:rPr>
          <w:color w:val="215E99" w:themeColor="text2" w:themeTint="BF"/>
        </w:rPr>
        <w:t>.</w:t>
      </w:r>
      <w:r>
        <w:rPr>
          <w:color w:val="215E99" w:themeColor="text2" w:themeTint="BF"/>
        </w:rPr>
        <w:t xml:space="preserve"> Failed Inspections and Next Steps</w:t>
      </w:r>
    </w:p>
    <w:p w14:paraId="03A08EF0" w14:textId="77777777" w:rsidR="003053BB" w:rsidRDefault="0071121A" w:rsidP="0071121A">
      <w:pPr>
        <w:rPr>
          <w:rFonts w:cs="Segoe UI"/>
          <w:color w:val="242424"/>
          <w:shd w:val="clear" w:color="auto" w:fill="FFFFFF"/>
        </w:rPr>
      </w:pPr>
      <w:r w:rsidRPr="00A574F8">
        <w:rPr>
          <w:rFonts w:cs="Segoe UI"/>
          <w:color w:val="242424"/>
          <w:shd w:val="clear" w:color="auto" w:fill="FFFFFF"/>
        </w:rPr>
        <w:t>Failed Inspections</w:t>
      </w:r>
      <w:r w:rsidRPr="00A574F8">
        <w:rPr>
          <w:rFonts w:cs="Segoe UI"/>
          <w:color w:val="242424"/>
        </w:rPr>
        <w:br/>
      </w:r>
      <w:r w:rsidRPr="00A574F8">
        <w:rPr>
          <w:rFonts w:cs="Segoe UI"/>
          <w:color w:val="242424"/>
        </w:rPr>
        <w:br/>
      </w:r>
      <w:r w:rsidRPr="00A574F8">
        <w:rPr>
          <w:rFonts w:cs="Segoe UI"/>
          <w:color w:val="242424"/>
          <w:shd w:val="clear" w:color="auto" w:fill="FFFFFF"/>
        </w:rPr>
        <w:t>If your equipment fails inspection, it means it does not meet all required safety standards. Here's what you need to know:</w:t>
      </w:r>
      <w:r w:rsidRPr="00A574F8">
        <w:rPr>
          <w:rFonts w:cs="Segoe UI"/>
          <w:color w:val="242424"/>
        </w:rPr>
        <w:br/>
      </w:r>
      <w:r w:rsidRPr="00A574F8">
        <w:rPr>
          <w:rFonts w:cs="Segoe UI"/>
          <w:color w:val="242424"/>
        </w:rPr>
        <w:br/>
      </w:r>
      <w:r w:rsidRPr="00A574F8">
        <w:rPr>
          <w:rFonts w:cs="Segoe UI"/>
          <w:color w:val="242424"/>
          <w:shd w:val="clear" w:color="auto" w:fill="FFFFFF"/>
        </w:rPr>
        <w:t>1. Inspection Report:</w:t>
      </w:r>
      <w:r w:rsidRPr="00A574F8">
        <w:rPr>
          <w:rFonts w:cs="Segoe UI"/>
          <w:color w:val="242424"/>
        </w:rPr>
        <w:br/>
      </w:r>
      <w:r w:rsidRPr="00A574F8">
        <w:rPr>
          <w:rFonts w:cs="Segoe UI"/>
          <w:color w:val="242424"/>
          <w:shd w:val="clear" w:color="auto" w:fill="FFFFFF"/>
        </w:rPr>
        <w:t>   - You'll receive a detailed report outlining why the equipment failed inspection.</w:t>
      </w:r>
      <w:r w:rsidRPr="00A574F8">
        <w:rPr>
          <w:rFonts w:cs="Segoe UI"/>
          <w:color w:val="242424"/>
        </w:rPr>
        <w:br/>
      </w:r>
      <w:r w:rsidRPr="00A574F8">
        <w:rPr>
          <w:rFonts w:cs="Segoe UI"/>
          <w:color w:val="242424"/>
          <w:shd w:val="clear" w:color="auto" w:fill="FFFFFF"/>
        </w:rPr>
        <w:t>   - The report will list all violations found during the inspection.</w:t>
      </w:r>
      <w:r w:rsidRPr="00A574F8">
        <w:rPr>
          <w:rFonts w:cs="Segoe UI"/>
          <w:color w:val="242424"/>
        </w:rPr>
        <w:br/>
      </w:r>
      <w:r w:rsidRPr="00A574F8">
        <w:rPr>
          <w:rFonts w:cs="Segoe UI"/>
          <w:color w:val="242424"/>
        </w:rPr>
        <w:br/>
      </w:r>
      <w:r w:rsidRPr="00A574F8">
        <w:rPr>
          <w:rFonts w:cs="Segoe UI"/>
          <w:color w:val="242424"/>
          <w:shd w:val="clear" w:color="auto" w:fill="FFFFFF"/>
        </w:rPr>
        <w:t>2. Severity of Violations:</w:t>
      </w:r>
      <w:r w:rsidRPr="00A574F8">
        <w:rPr>
          <w:rFonts w:cs="Segoe UI"/>
          <w:color w:val="242424"/>
        </w:rPr>
        <w:br/>
      </w:r>
      <w:r w:rsidRPr="00A574F8">
        <w:rPr>
          <w:rFonts w:cs="Segoe UI"/>
          <w:color w:val="242424"/>
          <w:shd w:val="clear" w:color="auto" w:fill="FFFFFF"/>
        </w:rPr>
        <w:t>   - Violations are typically categorized by severity.</w:t>
      </w:r>
      <w:r w:rsidRPr="00A574F8">
        <w:rPr>
          <w:rFonts w:cs="Segoe UI"/>
          <w:color w:val="242424"/>
        </w:rPr>
        <w:br/>
      </w:r>
      <w:r w:rsidRPr="00A574F8">
        <w:rPr>
          <w:rFonts w:cs="Segoe UI"/>
          <w:color w:val="242424"/>
          <w:shd w:val="clear" w:color="auto" w:fill="FFFFFF"/>
        </w:rPr>
        <w:t>   - Critical violations may require immediate shutdown of the equipment.</w:t>
      </w:r>
      <w:r w:rsidRPr="00A574F8">
        <w:rPr>
          <w:rFonts w:cs="Segoe UI"/>
          <w:color w:val="242424"/>
        </w:rPr>
        <w:br/>
      </w:r>
      <w:r w:rsidRPr="00A574F8">
        <w:rPr>
          <w:rFonts w:cs="Segoe UI"/>
          <w:color w:val="242424"/>
          <w:shd w:val="clear" w:color="auto" w:fill="FFFFFF"/>
        </w:rPr>
        <w:t>   - Less severe violations may allow continued operation with the understanding that issues will be addressed promptly.</w:t>
      </w:r>
      <w:r w:rsidRPr="00A574F8">
        <w:rPr>
          <w:rFonts w:cs="Segoe UI"/>
          <w:color w:val="242424"/>
        </w:rPr>
        <w:br/>
      </w:r>
      <w:r w:rsidRPr="00A574F8">
        <w:rPr>
          <w:rFonts w:cs="Segoe UI"/>
          <w:color w:val="242424"/>
        </w:rPr>
        <w:br/>
      </w:r>
      <w:r w:rsidRPr="00A574F8">
        <w:rPr>
          <w:rFonts w:cs="Segoe UI"/>
          <w:color w:val="242424"/>
          <w:shd w:val="clear" w:color="auto" w:fill="FFFFFF"/>
        </w:rPr>
        <w:t>3. Corrective Action:</w:t>
      </w:r>
      <w:r w:rsidRPr="00A574F8">
        <w:rPr>
          <w:rFonts w:cs="Segoe UI"/>
          <w:color w:val="242424"/>
        </w:rPr>
        <w:br/>
      </w:r>
      <w:r w:rsidRPr="00A574F8">
        <w:rPr>
          <w:rFonts w:cs="Segoe UI"/>
          <w:color w:val="242424"/>
          <w:shd w:val="clear" w:color="auto" w:fill="FFFFFF"/>
        </w:rPr>
        <w:t>   - The report will specify what corrective actions are needed to bring the equipment into compliance.</w:t>
      </w:r>
      <w:r w:rsidRPr="00A574F8">
        <w:rPr>
          <w:rFonts w:cs="Segoe UI"/>
          <w:color w:val="242424"/>
        </w:rPr>
        <w:br/>
      </w:r>
      <w:r w:rsidRPr="00A574F8">
        <w:rPr>
          <w:rFonts w:cs="Segoe UI"/>
          <w:color w:val="242424"/>
          <w:shd w:val="clear" w:color="auto" w:fill="FFFFFF"/>
        </w:rPr>
        <w:t>   - A deadline for addressing these issues will be provided.</w:t>
      </w:r>
    </w:p>
    <w:p w14:paraId="7D39FBB9" w14:textId="5D9C02E3" w:rsidR="0071121A" w:rsidRPr="0071121A" w:rsidRDefault="00FD1EFB" w:rsidP="0071121A">
      <w:r>
        <w:rPr>
          <w:rFonts w:cs="Segoe UI"/>
          <w:color w:val="242424"/>
          <w:shd w:val="clear" w:color="auto" w:fill="FFFFFF"/>
        </w:rPr>
        <w:t>4</w:t>
      </w:r>
      <w:r w:rsidR="0071121A" w:rsidRPr="00A574F8">
        <w:rPr>
          <w:rFonts w:cs="Segoe UI"/>
          <w:color w:val="242424"/>
          <w:shd w:val="clear" w:color="auto" w:fill="FFFFFF"/>
        </w:rPr>
        <w:t>. Re-inspection:</w:t>
      </w:r>
      <w:r w:rsidR="0071121A" w:rsidRPr="00A574F8">
        <w:rPr>
          <w:rFonts w:cs="Segoe UI"/>
          <w:color w:val="242424"/>
        </w:rPr>
        <w:br/>
      </w:r>
      <w:r w:rsidR="0071121A" w:rsidRPr="00A574F8">
        <w:rPr>
          <w:rFonts w:cs="Segoe UI"/>
          <w:color w:val="242424"/>
          <w:shd w:val="clear" w:color="auto" w:fill="FFFFFF"/>
        </w:rPr>
        <w:t>   - After addressing all violations, you'll need to schedule a re-inspection.</w:t>
      </w:r>
      <w:r w:rsidR="0071121A" w:rsidRPr="00A574F8">
        <w:rPr>
          <w:rFonts w:cs="Segoe UI"/>
          <w:color w:val="242424"/>
        </w:rPr>
        <w:br/>
      </w:r>
      <w:r w:rsidR="0071121A" w:rsidRPr="00A574F8">
        <w:rPr>
          <w:rFonts w:cs="Segoe UI"/>
          <w:color w:val="242424"/>
          <w:shd w:val="clear" w:color="auto" w:fill="FFFFFF"/>
        </w:rPr>
        <w:t>   - The re-inspection will focus on the previously identified issues but may also be a complete inspection.</w:t>
      </w:r>
      <w:r w:rsidR="0071121A" w:rsidRPr="00A574F8">
        <w:rPr>
          <w:rFonts w:cs="Segoe UI"/>
          <w:color w:val="242424"/>
        </w:rPr>
        <w:br/>
      </w:r>
    </w:p>
    <w:p w14:paraId="0F36EC1D" w14:textId="73394CF7" w:rsidR="00126DE3" w:rsidRDefault="001C0A96" w:rsidP="00805258">
      <w:pPr>
        <w:pStyle w:val="Heading2"/>
        <w15:collapsed/>
        <w:rPr>
          <w:color w:val="215E99" w:themeColor="text2" w:themeTint="BF"/>
        </w:rPr>
      </w:pPr>
      <w:r>
        <w:rPr>
          <w:color w:val="215E99" w:themeColor="text2" w:themeTint="BF"/>
        </w:rPr>
        <w:t xml:space="preserve">  4.3.3</w:t>
      </w:r>
      <w:r w:rsidR="0045580A">
        <w:rPr>
          <w:color w:val="215E99" w:themeColor="text2" w:themeTint="BF"/>
        </w:rPr>
        <w:t>.</w:t>
      </w:r>
      <w:r>
        <w:rPr>
          <w:color w:val="215E99" w:themeColor="text2" w:themeTint="BF"/>
        </w:rPr>
        <w:t xml:space="preserve"> Viewing and Printing Inspection Reports</w:t>
      </w:r>
    </w:p>
    <w:p w14:paraId="26DD5C44" w14:textId="361CE48A" w:rsidR="0071121A" w:rsidRPr="00A574F8" w:rsidRDefault="0071121A" w:rsidP="0071121A">
      <w:pPr>
        <w:rPr>
          <w:color w:val="215E99" w:themeColor="text2" w:themeTint="BF"/>
        </w:rPr>
      </w:pPr>
      <w:r w:rsidRPr="00A574F8">
        <w:rPr>
          <w:rFonts w:cs="Segoe UI"/>
          <w:color w:val="242424"/>
          <w:shd w:val="clear" w:color="auto" w:fill="FFFFFF"/>
        </w:rPr>
        <w:t>Viewing and Printing Inspection Reports</w:t>
      </w:r>
      <w:r w:rsidRPr="00A574F8">
        <w:rPr>
          <w:rFonts w:cs="Segoe UI"/>
          <w:color w:val="242424"/>
        </w:rPr>
        <w:br/>
      </w:r>
      <w:r w:rsidRPr="00A574F8">
        <w:rPr>
          <w:rFonts w:cs="Segoe UI"/>
          <w:color w:val="242424"/>
        </w:rPr>
        <w:br/>
      </w:r>
      <w:r w:rsidRPr="00A574F8">
        <w:rPr>
          <w:rFonts w:cs="Segoe UI"/>
          <w:color w:val="242424"/>
          <w:shd w:val="clear" w:color="auto" w:fill="FFFFFF"/>
        </w:rPr>
        <w:t>To access and print your inspection reports:</w:t>
      </w:r>
      <w:r w:rsidRPr="00A574F8">
        <w:rPr>
          <w:rFonts w:cs="Segoe UI"/>
          <w:color w:val="242424"/>
        </w:rPr>
        <w:br/>
      </w:r>
      <w:r w:rsidRPr="00A574F8">
        <w:rPr>
          <w:rFonts w:cs="Segoe UI"/>
          <w:color w:val="242424"/>
        </w:rPr>
        <w:br/>
      </w:r>
      <w:r w:rsidRPr="00A574F8">
        <w:rPr>
          <w:rFonts w:cs="Segoe UI"/>
          <w:color w:val="242424"/>
          <w:shd w:val="clear" w:color="auto" w:fill="FFFFFF"/>
        </w:rPr>
        <w:t>1. Log into your account at https://citizenserve.com/oci</w:t>
      </w:r>
      <w:r w:rsidRPr="00A574F8">
        <w:rPr>
          <w:rFonts w:cs="Segoe UI"/>
          <w:color w:val="242424"/>
        </w:rPr>
        <w:t xml:space="preserve"> </w:t>
      </w:r>
      <w:r w:rsidRPr="00A574F8">
        <w:rPr>
          <w:rFonts w:cs="Segoe UI"/>
          <w:color w:val="242424"/>
        </w:rPr>
        <w:br/>
      </w:r>
      <w:r w:rsidRPr="00A574F8">
        <w:rPr>
          <w:rFonts w:cs="Segoe UI"/>
          <w:color w:val="242424"/>
        </w:rPr>
        <w:br/>
      </w:r>
      <w:r w:rsidRPr="00A574F8">
        <w:rPr>
          <w:rFonts w:cs="Segoe UI"/>
          <w:color w:val="242424"/>
          <w:shd w:val="clear" w:color="auto" w:fill="FFFFFF"/>
        </w:rPr>
        <w:t>2. Navigate to "My Account" at the top of the page</w:t>
      </w:r>
      <w:r w:rsidRPr="00A574F8">
        <w:rPr>
          <w:rFonts w:cs="Segoe UI"/>
          <w:color w:val="242424"/>
        </w:rPr>
        <w:br/>
      </w:r>
      <w:r w:rsidRPr="00A574F8">
        <w:rPr>
          <w:rFonts w:cs="Segoe UI"/>
          <w:color w:val="242424"/>
        </w:rPr>
        <w:br/>
      </w:r>
      <w:r w:rsidRPr="00A574F8">
        <w:rPr>
          <w:rFonts w:cs="Segoe UI"/>
          <w:color w:val="242424"/>
          <w:shd w:val="clear" w:color="auto" w:fill="FFFFFF"/>
        </w:rPr>
        <w:t>3. Select "View My Request" on the left side of the screen</w:t>
      </w:r>
      <w:r w:rsidRPr="00A574F8">
        <w:rPr>
          <w:rFonts w:cs="Segoe UI"/>
          <w:color w:val="242424"/>
        </w:rPr>
        <w:br/>
      </w:r>
      <w:r w:rsidRPr="00A574F8">
        <w:rPr>
          <w:rFonts w:cs="Segoe UI"/>
          <w:color w:val="242424"/>
        </w:rPr>
        <w:br/>
      </w:r>
      <w:r w:rsidRPr="00A574F8">
        <w:rPr>
          <w:rFonts w:cs="Segoe UI"/>
          <w:color w:val="242424"/>
          <w:shd w:val="clear" w:color="auto" w:fill="FFFFFF"/>
        </w:rPr>
        <w:t>4. Click on the relevant permit number for the equipment you want to view</w:t>
      </w:r>
      <w:r w:rsidRPr="00A574F8">
        <w:rPr>
          <w:rFonts w:cs="Segoe UI"/>
          <w:color w:val="242424"/>
        </w:rPr>
        <w:br/>
      </w:r>
      <w:r w:rsidRPr="00A574F8">
        <w:rPr>
          <w:rFonts w:cs="Segoe UI"/>
          <w:color w:val="242424"/>
        </w:rPr>
        <w:br/>
      </w:r>
      <w:r w:rsidRPr="00A574F8">
        <w:rPr>
          <w:rFonts w:cs="Segoe UI"/>
          <w:color w:val="242424"/>
          <w:shd w:val="clear" w:color="auto" w:fill="FFFFFF"/>
        </w:rPr>
        <w:t>5. In the middle of the screen, click on the "Inspections" tab</w:t>
      </w:r>
      <w:r w:rsidRPr="00A574F8">
        <w:rPr>
          <w:rFonts w:cs="Segoe UI"/>
          <w:color w:val="242424"/>
        </w:rPr>
        <w:br/>
      </w:r>
      <w:r w:rsidRPr="00A574F8">
        <w:rPr>
          <w:rFonts w:cs="Segoe UI"/>
          <w:color w:val="242424"/>
        </w:rPr>
        <w:br/>
      </w:r>
      <w:r w:rsidRPr="00A574F8">
        <w:rPr>
          <w:rFonts w:cs="Segoe UI"/>
          <w:color w:val="242424"/>
          <w:shd w:val="clear" w:color="auto" w:fill="FFFFFF"/>
        </w:rPr>
        <w:t>6. Here, you'll see a list of all inspections for this equipment. Click on the inspection you want to view</w:t>
      </w:r>
      <w:r w:rsidRPr="00A574F8">
        <w:rPr>
          <w:rFonts w:cs="Segoe UI"/>
          <w:color w:val="242424"/>
        </w:rPr>
        <w:br/>
      </w:r>
      <w:r w:rsidRPr="00A574F8">
        <w:rPr>
          <w:rFonts w:cs="Segoe UI"/>
          <w:color w:val="242424"/>
        </w:rPr>
        <w:br/>
      </w:r>
      <w:r w:rsidRPr="00A574F8">
        <w:rPr>
          <w:rFonts w:cs="Segoe UI"/>
          <w:color w:val="242424"/>
          <w:shd w:val="clear" w:color="auto" w:fill="FFFFFF"/>
        </w:rPr>
        <w:t>7. To print the Detailed Inspection Report:</w:t>
      </w:r>
      <w:r w:rsidRPr="00A574F8">
        <w:rPr>
          <w:rFonts w:cs="Segoe UI"/>
          <w:color w:val="242424"/>
        </w:rPr>
        <w:br/>
      </w:r>
      <w:r w:rsidRPr="00A574F8">
        <w:rPr>
          <w:rFonts w:cs="Segoe UI"/>
          <w:color w:val="242424"/>
          <w:shd w:val="clear" w:color="auto" w:fill="FFFFFF"/>
        </w:rPr>
        <w:t>   - Look for a "Print" or "Download" button on the inspection details page</w:t>
      </w:r>
      <w:r w:rsidRPr="00A574F8">
        <w:rPr>
          <w:rFonts w:cs="Segoe UI"/>
          <w:color w:val="242424"/>
        </w:rPr>
        <w:br/>
      </w:r>
      <w:r w:rsidRPr="00A574F8">
        <w:rPr>
          <w:rFonts w:cs="Segoe UI"/>
          <w:color w:val="242424"/>
          <w:shd w:val="clear" w:color="auto" w:fill="FFFFFF"/>
        </w:rPr>
        <w:t xml:space="preserve">   - If using a web browser, you can also use the keyboard shortcut CTRL+P (Windows) or </w:t>
      </w:r>
      <w:proofErr w:type="spellStart"/>
      <w:r w:rsidRPr="00A574F8">
        <w:rPr>
          <w:rFonts w:cs="Segoe UI"/>
          <w:color w:val="242424"/>
          <w:shd w:val="clear" w:color="auto" w:fill="FFFFFF"/>
        </w:rPr>
        <w:t>Command+P</w:t>
      </w:r>
      <w:proofErr w:type="spellEnd"/>
      <w:r w:rsidRPr="00A574F8">
        <w:rPr>
          <w:rFonts w:cs="Segoe UI"/>
          <w:color w:val="242424"/>
          <w:shd w:val="clear" w:color="auto" w:fill="FFFFFF"/>
        </w:rPr>
        <w:t xml:space="preserve"> (Mac) to open the print dialog</w:t>
      </w:r>
      <w:r w:rsidRPr="00A574F8">
        <w:rPr>
          <w:rFonts w:cs="Segoe UI"/>
          <w:color w:val="242424"/>
        </w:rPr>
        <w:br/>
      </w:r>
      <w:r w:rsidRPr="00A574F8">
        <w:rPr>
          <w:rFonts w:cs="Segoe UI"/>
          <w:color w:val="242424"/>
        </w:rPr>
        <w:br/>
      </w:r>
      <w:r w:rsidRPr="00A574F8">
        <w:rPr>
          <w:rFonts w:cs="Segoe UI"/>
          <w:color w:val="242424"/>
          <w:shd w:val="clear" w:color="auto" w:fill="FFFFFF"/>
        </w:rPr>
        <w:t>8. The printed report will include:</w:t>
      </w:r>
      <w:r w:rsidRPr="00A574F8">
        <w:rPr>
          <w:rFonts w:cs="Segoe UI"/>
          <w:color w:val="242424"/>
        </w:rPr>
        <w:br/>
      </w:r>
      <w:r w:rsidRPr="00A574F8">
        <w:rPr>
          <w:rFonts w:cs="Segoe UI"/>
          <w:color w:val="242424"/>
          <w:shd w:val="clear" w:color="auto" w:fill="FFFFFF"/>
        </w:rPr>
        <w:t>   - Inspection date and type</w:t>
      </w:r>
      <w:r w:rsidRPr="00A574F8">
        <w:rPr>
          <w:rFonts w:cs="Segoe UI"/>
          <w:color w:val="242424"/>
        </w:rPr>
        <w:br/>
      </w:r>
      <w:r w:rsidRPr="00A574F8">
        <w:rPr>
          <w:rFonts w:cs="Segoe UI"/>
          <w:color w:val="242424"/>
          <w:shd w:val="clear" w:color="auto" w:fill="FFFFFF"/>
        </w:rPr>
        <w:t>   - Equipment details</w:t>
      </w:r>
      <w:r w:rsidRPr="00A574F8">
        <w:rPr>
          <w:rFonts w:cs="Segoe UI"/>
          <w:color w:val="242424"/>
        </w:rPr>
        <w:br/>
      </w:r>
      <w:r w:rsidRPr="00A574F8">
        <w:rPr>
          <w:rFonts w:cs="Segoe UI"/>
          <w:color w:val="242424"/>
          <w:shd w:val="clear" w:color="auto" w:fill="FFFFFF"/>
        </w:rPr>
        <w:t>   - Inspector's findings</w:t>
      </w:r>
      <w:r w:rsidRPr="00A574F8">
        <w:rPr>
          <w:rFonts w:cs="Segoe UI"/>
          <w:color w:val="242424"/>
        </w:rPr>
        <w:br/>
      </w:r>
      <w:r w:rsidRPr="00A574F8">
        <w:rPr>
          <w:rFonts w:cs="Segoe UI"/>
          <w:color w:val="242424"/>
          <w:shd w:val="clear" w:color="auto" w:fill="FFFFFF"/>
        </w:rPr>
        <w:t>   - Any violations or recommendations</w:t>
      </w:r>
      <w:r w:rsidRPr="00A574F8">
        <w:rPr>
          <w:rFonts w:cs="Segoe UI"/>
          <w:color w:val="242424"/>
        </w:rPr>
        <w:br/>
      </w:r>
      <w:r w:rsidRPr="00A574F8">
        <w:rPr>
          <w:rFonts w:cs="Segoe UI"/>
          <w:color w:val="242424"/>
          <w:shd w:val="clear" w:color="auto" w:fill="FFFFFF"/>
        </w:rPr>
        <w:t>   - Inspector's contact information</w:t>
      </w:r>
      <w:r w:rsidRPr="00A574F8">
        <w:rPr>
          <w:rFonts w:cs="Segoe UI"/>
          <w:color w:val="242424"/>
        </w:rPr>
        <w:br/>
      </w:r>
      <w:r w:rsidRPr="00A574F8">
        <w:rPr>
          <w:rFonts w:cs="Segoe UI"/>
          <w:color w:val="242424"/>
        </w:rPr>
        <w:br/>
      </w:r>
      <w:r w:rsidRPr="00A574F8">
        <w:rPr>
          <w:rFonts w:cs="Segoe UI"/>
          <w:color w:val="242424"/>
          <w:shd w:val="clear" w:color="auto" w:fill="FFFFFF"/>
        </w:rPr>
        <w:t>Remember to keep these reports on file. They are important records of your equipment's safety history and may be required for compliance purposes.</w:t>
      </w:r>
      <w:r w:rsidRPr="00A574F8">
        <w:rPr>
          <w:rFonts w:cs="Segoe UI"/>
          <w:color w:val="242424"/>
        </w:rPr>
        <w:br/>
      </w:r>
      <w:r w:rsidRPr="00A574F8">
        <w:rPr>
          <w:rFonts w:cs="Segoe UI"/>
          <w:color w:val="242424"/>
        </w:rPr>
        <w:br/>
      </w:r>
      <w:r w:rsidRPr="00A574F8">
        <w:rPr>
          <w:rFonts w:cs="Segoe UI"/>
          <w:color w:val="242424"/>
          <w:shd w:val="clear" w:color="auto" w:fill="FFFFFF"/>
        </w:rPr>
        <w:t>If you have trouble accessing or printing your inspection reports, contact our support team at [insert appropriate contact information].</w:t>
      </w:r>
    </w:p>
    <w:p w14:paraId="02D3431D" w14:textId="77777777" w:rsidR="0071121A" w:rsidRPr="0071121A" w:rsidRDefault="0071121A" w:rsidP="0071121A"/>
    <w:p w14:paraId="73F13F8D" w14:textId="466CE34D" w:rsidR="009D2457" w:rsidRPr="002C55D6" w:rsidRDefault="001C0A96" w:rsidP="00DF6CC2">
      <w:pPr>
        <w:pStyle w:val="Heading1"/>
        <w15:collapsed/>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5.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Permits and Licensin</w:t>
      </w:r>
      <w:r w:rsidR="006C0A65"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g</w:t>
      </w:r>
    </w:p>
    <w:p w14:paraId="10B27A5A" w14:textId="404EB63E" w:rsidR="00126DE3" w:rsidRPr="00126DE3" w:rsidRDefault="00126DE3" w:rsidP="00805258">
      <w:pPr>
        <w:pStyle w:val="Heading2"/>
        <w15:collapsed/>
        <w:rPr>
          <w:color w:val="215E99" w:themeColor="text2" w:themeTint="BF"/>
        </w:rPr>
      </w:pPr>
      <w:r>
        <w:rPr>
          <w:color w:val="215E99" w:themeColor="text2" w:themeTint="BF"/>
        </w:rPr>
        <w:t xml:space="preserve">  </w:t>
      </w:r>
      <w:r w:rsidRPr="00126DE3">
        <w:rPr>
          <w:color w:val="215E99" w:themeColor="text2" w:themeTint="BF"/>
        </w:rPr>
        <w:t>5.1 Types of Permits</w:t>
      </w:r>
    </w:p>
    <w:p w14:paraId="6397FE51" w14:textId="08CEF599" w:rsidR="00A834FD" w:rsidRPr="00126DE3" w:rsidRDefault="006C0A65" w:rsidP="00126DE3">
      <w:pPr>
        <w:rPr>
          <w:u w:val="single"/>
        </w:rPr>
      </w:pPr>
      <w:r w:rsidRPr="00126DE3">
        <w:rPr>
          <w:rStyle w:val="Heading2Char"/>
        </w:rPr>
        <w:t>Types of Permits</w:t>
      </w:r>
      <w:r w:rsidR="005A6C44" w:rsidRPr="009D2457">
        <w:rPr>
          <w:b/>
          <w:bCs/>
        </w:rPr>
        <w:br/>
      </w:r>
      <w:r w:rsidR="005A6C44" w:rsidRPr="009D2457">
        <w:rPr>
          <w:b/>
          <w:bCs/>
        </w:rPr>
        <w:br/>
      </w:r>
      <w:r w:rsidR="005A6C44" w:rsidRPr="00126DE3">
        <w:t>Different types of equipment require specific permits:</w:t>
      </w:r>
      <w:r w:rsidR="005A6C44" w:rsidRPr="00126DE3">
        <w:br/>
      </w:r>
      <w:r w:rsidR="005A6C44" w:rsidRPr="00126DE3">
        <w:br/>
        <w:t>- Elevator Operating Permit</w:t>
      </w:r>
      <w:r w:rsidR="005A6C44" w:rsidRPr="00126DE3">
        <w:br/>
        <w:t>- Boiler Operating Permit</w:t>
      </w:r>
      <w:r w:rsidR="005A6C44" w:rsidRPr="00126DE3">
        <w:br/>
        <w:t>- Amusement Ride Permit</w:t>
      </w:r>
      <w:r w:rsidR="005A6C44" w:rsidRPr="00126DE3">
        <w:br/>
        <w:t>- Pressure Vessel Permit</w:t>
      </w:r>
      <w:r w:rsidR="005A6C44" w:rsidRPr="00126DE3">
        <w:br/>
      </w:r>
      <w:r w:rsidR="005A6C44" w:rsidRPr="00126DE3">
        <w:br/>
        <w:t>Each permit type has its own requirements and renewal schedule. Always ensure your permits are up to date to comply with state regulations.</w:t>
      </w:r>
    </w:p>
    <w:p w14:paraId="7F3DEA95" w14:textId="77777777" w:rsidR="00126DE3" w:rsidRDefault="006C0A65" w:rsidP="00805258">
      <w:pPr>
        <w:pStyle w:val="Heading2"/>
        <w15:collapsed/>
        <w:rPr>
          <w:color w:val="215E99" w:themeColor="text2" w:themeTint="BF"/>
        </w:rPr>
      </w:pPr>
      <w:r>
        <w:rPr>
          <w:color w:val="215E99" w:themeColor="text2" w:themeTint="BF"/>
        </w:rPr>
        <w:t xml:space="preserve"> </w:t>
      </w:r>
      <w:r w:rsidR="00126DE3">
        <w:rPr>
          <w:color w:val="215E99" w:themeColor="text2" w:themeTint="BF"/>
        </w:rPr>
        <w:t xml:space="preserve"> </w:t>
      </w:r>
      <w:r w:rsidR="00A834FD" w:rsidRPr="00A834FD">
        <w:rPr>
          <w:color w:val="215E99" w:themeColor="text2" w:themeTint="BF"/>
        </w:rPr>
        <w:t>5.2 Obtaining Operating Permits</w:t>
      </w:r>
    </w:p>
    <w:p w14:paraId="76FE02F2" w14:textId="37C49749" w:rsidR="005A6C44" w:rsidRDefault="00126DE3" w:rsidP="00126DE3">
      <w:r w:rsidRPr="00126DE3">
        <w:t>Obtaining Operating Pe</w:t>
      </w:r>
      <w:r>
        <w:t>r</w:t>
      </w:r>
      <w:r w:rsidRPr="00126DE3">
        <w:t>mits</w:t>
      </w:r>
      <w:r w:rsidR="005A6C44" w:rsidRPr="00554262">
        <w:br/>
      </w:r>
      <w:r w:rsidR="005A6C44" w:rsidRPr="00554262">
        <w:br/>
        <w:t>Operating permits are issued after a successful inspection and payment of associated fees. The process typically follows these steps:</w:t>
      </w:r>
      <w:r w:rsidR="005A6C44" w:rsidRPr="00554262">
        <w:br/>
      </w:r>
      <w:r w:rsidR="005A6C44" w:rsidRPr="00554262">
        <w:br/>
        <w:t>1. Request an inspection (see Section 4.1 for details)</w:t>
      </w:r>
      <w:r w:rsidR="005A6C44" w:rsidRPr="00554262">
        <w:br/>
        <w:t>2. Pass the inspection</w:t>
      </w:r>
      <w:r w:rsidR="005A6C44" w:rsidRPr="00554262">
        <w:br/>
        <w:t>3. Receive and pay the invoice for the inspection and permit fees</w:t>
      </w:r>
      <w:r w:rsidR="005A6C44" w:rsidRPr="00554262">
        <w:br/>
        <w:t>4. Obtain your operating permit</w:t>
      </w:r>
      <w:r w:rsidR="005A6C44" w:rsidRPr="00554262">
        <w:br/>
      </w:r>
      <w:r w:rsidR="005A6C44" w:rsidRPr="00554262">
        <w:br/>
        <w:t>Note: Your operating permit will be available within 24 hours after the invoice has been paid and processed.</w:t>
      </w:r>
    </w:p>
    <w:p w14:paraId="179A30AC" w14:textId="1F144C36" w:rsidR="00A834FD" w:rsidRPr="00A834FD" w:rsidRDefault="00126DE3" w:rsidP="00805258">
      <w:pPr>
        <w:pStyle w:val="Heading2"/>
        <w15:collapsed/>
        <w:rPr>
          <w:color w:val="215E99" w:themeColor="text2" w:themeTint="BF"/>
        </w:rPr>
      </w:pPr>
      <w:r>
        <w:rPr>
          <w:color w:val="215E99" w:themeColor="text2" w:themeTint="BF"/>
        </w:rPr>
        <w:t xml:space="preserve">  </w:t>
      </w:r>
      <w:r w:rsidR="00A834FD" w:rsidRPr="00A834FD">
        <w:rPr>
          <w:color w:val="215E99" w:themeColor="text2" w:themeTint="BF"/>
        </w:rPr>
        <w:t>5.3 Printing Operating Permits</w:t>
      </w:r>
    </w:p>
    <w:p w14:paraId="1DC28490" w14:textId="14AFE4DD" w:rsidR="005A6C44" w:rsidRDefault="005A6C44" w:rsidP="00554262">
      <w:r w:rsidRPr="00554262">
        <w:t>Printing Operating Permits</w:t>
      </w:r>
      <w:r w:rsidRPr="00554262">
        <w:br/>
      </w:r>
      <w:r w:rsidRPr="00554262">
        <w:br/>
        <w:t>To print your operating permit:</w:t>
      </w:r>
      <w:r w:rsidRPr="00554262">
        <w:br/>
      </w:r>
      <w:r w:rsidRPr="00554262">
        <w:br/>
        <w:t>1. Log into your account at </w:t>
      </w:r>
      <w:hyperlink r:id="rId23" w:history="1">
        <w:r w:rsidR="0015609B" w:rsidRPr="005C495A">
          <w:rPr>
            <w:rStyle w:val="Hyperlink"/>
          </w:rPr>
          <w:t>https://citizenserve.com/oci</w:t>
        </w:r>
      </w:hyperlink>
      <w:r w:rsidRPr="00554262">
        <w:br/>
        <w:t>2. Click on "My Account" at the top of the page</w:t>
      </w:r>
      <w:r w:rsidRPr="00554262">
        <w:br/>
        <w:t>3. Select "View My Request" on the left side of the screen</w:t>
      </w:r>
      <w:r w:rsidRPr="00554262">
        <w:br/>
        <w:t>4. Click on the permit number you wish to print</w:t>
      </w:r>
      <w:r w:rsidRPr="00554262">
        <w:br/>
        <w:t>5. In the middle of the screen, click on the "Documents" tab</w:t>
      </w:r>
      <w:r w:rsidRPr="00554262">
        <w:br/>
        <w:t>6. Select "mass merge operating permit htm</w:t>
      </w:r>
      <w:r w:rsidR="0044725E">
        <w:t>l</w:t>
      </w:r>
      <w:r w:rsidRPr="00554262">
        <w:t>"</w:t>
      </w:r>
      <w:r w:rsidRPr="00554262">
        <w:br/>
        <w:t>7. Once it downloads, press CTRL+P to print</w:t>
      </w:r>
    </w:p>
    <w:p w14:paraId="5E3C9778" w14:textId="23917E6E" w:rsidR="009D2457" w:rsidRPr="009D2457" w:rsidRDefault="00126DE3" w:rsidP="00805258">
      <w:pPr>
        <w:pStyle w:val="Heading2"/>
        <w15:collapsed/>
        <w:rPr>
          <w:color w:val="215E99" w:themeColor="text2" w:themeTint="BF"/>
        </w:rPr>
      </w:pPr>
      <w:r>
        <w:rPr>
          <w:color w:val="215E99" w:themeColor="text2" w:themeTint="BF"/>
        </w:rPr>
        <w:t xml:space="preserve">  </w:t>
      </w:r>
      <w:r w:rsidR="009D2457" w:rsidRPr="009D2457">
        <w:rPr>
          <w:color w:val="215E99" w:themeColor="text2" w:themeTint="BF"/>
        </w:rPr>
        <w:t>5.4 License Renewals</w:t>
      </w:r>
    </w:p>
    <w:p w14:paraId="332F988A" w14:textId="2499DEE0" w:rsidR="005A6C44" w:rsidRDefault="005A6C44" w:rsidP="00554262">
      <w:r w:rsidRPr="00554262">
        <w:t>License Renewals</w:t>
      </w:r>
      <w:r w:rsidRPr="00554262">
        <w:br/>
      </w:r>
      <w:r w:rsidRPr="00554262">
        <w:br/>
        <w:t>Certain professional licenses require regular renewal. Here's information on two common license types:</w:t>
      </w:r>
    </w:p>
    <w:p w14:paraId="53953EAA" w14:textId="79B7A916" w:rsidR="00126DE3" w:rsidRPr="00A71036" w:rsidRDefault="00A71036" w:rsidP="00805258">
      <w:pPr>
        <w:pStyle w:val="Heading2"/>
        <w15:collapsed/>
        <w:rPr>
          <w:color w:val="215E99" w:themeColor="text2" w:themeTint="BF"/>
        </w:rPr>
      </w:pPr>
      <w:r>
        <w:rPr>
          <w:color w:val="215E99" w:themeColor="text2" w:themeTint="BF"/>
        </w:rPr>
        <w:t xml:space="preserve">  </w:t>
      </w:r>
      <w:r w:rsidR="00126DE3" w:rsidRPr="00A71036">
        <w:rPr>
          <w:color w:val="215E99" w:themeColor="text2" w:themeTint="BF"/>
        </w:rPr>
        <w:t>5.4.1. Elevator Mechanic License</w:t>
      </w:r>
    </w:p>
    <w:p w14:paraId="356D48C3" w14:textId="77777777" w:rsidR="004F4910" w:rsidRDefault="005A6C44" w:rsidP="00554262">
      <w:r w:rsidRPr="00554262">
        <w:t>Elevator Mechanic License</w:t>
      </w:r>
      <w:r w:rsidRPr="00554262">
        <w:br/>
      </w:r>
      <w:r w:rsidRPr="00554262">
        <w:br/>
        <w:t>- Renewal required every 2 years</w:t>
      </w:r>
      <w:r w:rsidRPr="00554262">
        <w:br/>
        <w:t>- Ensure you meet all continuing education requirements before renewal</w:t>
      </w:r>
      <w:r w:rsidRPr="00554262">
        <w:br/>
        <w:t>- Renewal can be completed through the online portal</w:t>
      </w:r>
    </w:p>
    <w:p w14:paraId="7BCD4AE1" w14:textId="69D1CFDE" w:rsidR="006A4597" w:rsidRDefault="006A4597" w:rsidP="004F4910">
      <w:pPr>
        <w:pStyle w:val="Heading2"/>
        <w15:collapsed/>
        <w:rPr>
          <w:color w:val="215E99" w:themeColor="text2" w:themeTint="BF"/>
        </w:rPr>
      </w:pPr>
      <w:r>
        <w:rPr>
          <w:color w:val="215E99" w:themeColor="text2" w:themeTint="BF"/>
        </w:rPr>
        <w:t xml:space="preserve">  </w:t>
      </w:r>
      <w:r w:rsidR="004F4910" w:rsidRPr="004F4910">
        <w:rPr>
          <w:color w:val="215E99" w:themeColor="text2" w:themeTint="BF"/>
        </w:rPr>
        <w:t>5.4.2. Boiler Qualifier License</w:t>
      </w:r>
    </w:p>
    <w:p w14:paraId="27D609E2" w14:textId="4CD75463" w:rsidR="00EF5FD5" w:rsidRDefault="005A6C44" w:rsidP="006A4597">
      <w:r w:rsidRPr="00554262">
        <w:t>Boiler Qualifier License</w:t>
      </w:r>
      <w:r w:rsidRPr="00554262">
        <w:br/>
      </w:r>
      <w:r w:rsidRPr="00554262">
        <w:br/>
        <w:t>- License number begins with BQ</w:t>
      </w:r>
      <w:r w:rsidRPr="00554262">
        <w:br/>
        <w:t>- Renewal required every 2 years</w:t>
      </w:r>
      <w:r w:rsidRPr="00554262">
        <w:br/>
        <w:t>- Verify all necessary qualifications and certifications are up to date before renewal</w:t>
      </w:r>
      <w:r w:rsidRPr="00554262">
        <w:br/>
        <w:t>- Renewal process can be initiated through the online portal</w:t>
      </w:r>
      <w:r w:rsidRPr="00554262">
        <w:br/>
      </w:r>
      <w:r w:rsidRPr="00554262">
        <w:br/>
        <w:t>To renew a license:</w:t>
      </w:r>
      <w:r w:rsidRPr="00554262">
        <w:br/>
      </w:r>
      <w:r w:rsidRPr="00554262">
        <w:br/>
        <w:t>1. Log into your account</w:t>
      </w:r>
      <w:r w:rsidRPr="00554262">
        <w:br/>
        <w:t>2. Navigate to the "License Renewal" section</w:t>
      </w:r>
      <w:r w:rsidRPr="00554262">
        <w:br/>
        <w:t>3. Select the license you wish to renew</w:t>
      </w:r>
      <w:r w:rsidRPr="00554262">
        <w:br/>
        <w:t>4. Follow the prompts to complete the renewal process</w:t>
      </w:r>
      <w:r w:rsidRPr="00554262">
        <w:br/>
        <w:t>5. Pay any associated renewal fees</w:t>
      </w:r>
      <w:r w:rsidRPr="00554262">
        <w:br/>
        <w:t>6. Submit required documentation (if applicable)</w:t>
      </w:r>
    </w:p>
    <w:p w14:paraId="7158507D" w14:textId="13896955" w:rsidR="00B62328" w:rsidRPr="00B62328" w:rsidRDefault="00637D74" w:rsidP="00B62328">
      <w:pPr>
        <w:pStyle w:val="Heading2"/>
        <w15:collapsed/>
        <w:rPr>
          <w:color w:val="215E99" w:themeColor="text2" w:themeTint="BF"/>
        </w:rPr>
      </w:pPr>
      <w:r>
        <w:rPr>
          <w:color w:val="215E99" w:themeColor="text2" w:themeTint="BF"/>
        </w:rPr>
        <w:t xml:space="preserve">  </w:t>
      </w:r>
      <w:r w:rsidR="00B62328" w:rsidRPr="00B62328">
        <w:rPr>
          <w:color w:val="215E99" w:themeColor="text2" w:themeTint="BF"/>
        </w:rPr>
        <w:t>5.5. Finding Your File Number</w:t>
      </w:r>
    </w:p>
    <w:p w14:paraId="21377337" w14:textId="55D3A89D" w:rsidR="00EF5FD5" w:rsidRDefault="00EF5FD5" w:rsidP="00554262">
      <w:r w:rsidRPr="00554262">
        <w:t>Finding Your File Number</w:t>
      </w:r>
      <w:r w:rsidRPr="00554262">
        <w:br/>
      </w:r>
      <w:r w:rsidRPr="00554262">
        <w:br/>
        <w:t>Your file number is essential for many processes. To find it:</w:t>
      </w:r>
      <w:r w:rsidRPr="00554262">
        <w:br/>
      </w:r>
      <w:r w:rsidRPr="00554262">
        <w:br/>
        <w:t>1. Log into your account</w:t>
      </w:r>
      <w:r w:rsidRPr="00554262">
        <w:br/>
        <w:t>2. Select "View My Request" on the left side of the screen</w:t>
      </w:r>
      <w:r w:rsidRPr="00554262">
        <w:br/>
        <w:t>3. Click on any of the permit numbers listed</w:t>
      </w:r>
      <w:r w:rsidRPr="00554262">
        <w:br/>
        <w:t>4. Look for "Project Number" on the "View my Permit" page - this is your file number</w:t>
      </w:r>
    </w:p>
    <w:p w14:paraId="4706EBAF" w14:textId="2A4C9675" w:rsidR="00637D74" w:rsidRPr="00637D74" w:rsidRDefault="009F117B" w:rsidP="00637D74">
      <w:pPr>
        <w:pStyle w:val="Heading2"/>
        <w15:collapsed/>
        <w:rPr>
          <w:color w:val="215E99" w:themeColor="text2" w:themeTint="BF"/>
        </w:rPr>
      </w:pPr>
      <w:r>
        <w:rPr>
          <w:color w:val="215E99" w:themeColor="text2" w:themeTint="BF"/>
        </w:rPr>
        <w:t xml:space="preserve">  </w:t>
      </w:r>
      <w:r w:rsidR="00637D74" w:rsidRPr="00637D74">
        <w:rPr>
          <w:color w:val="215E99" w:themeColor="text2" w:themeTint="BF"/>
        </w:rPr>
        <w:t>5.6. Approved Boiler Installers</w:t>
      </w:r>
    </w:p>
    <w:p w14:paraId="5F393D8A" w14:textId="049A7CCC" w:rsidR="00444C36" w:rsidRPr="00554262" w:rsidRDefault="00EF5FD5" w:rsidP="00554262">
      <w:r w:rsidRPr="00554262">
        <w:t>Approved Boiler Installers</w:t>
      </w:r>
      <w:r w:rsidRPr="00554262">
        <w:br/>
      </w:r>
      <w:r w:rsidRPr="00554262">
        <w:br/>
        <w:t>For consumers looking for approved boiler installers:</w:t>
      </w:r>
      <w:r w:rsidRPr="00554262">
        <w:br/>
      </w:r>
      <w:r w:rsidRPr="00554262">
        <w:br/>
        <w:t>1. Go to </w:t>
      </w:r>
      <w:hyperlink r:id="rId24" w:history="1">
        <w:r w:rsidR="0015609B" w:rsidRPr="005C495A">
          <w:rPr>
            <w:rStyle w:val="Hyperlink"/>
          </w:rPr>
          <w:t>https://citizenserve.com/oci</w:t>
        </w:r>
      </w:hyperlink>
      <w:r w:rsidRPr="00554262">
        <w:br/>
        <w:t>2. Click on the "Reports" tab at the top of the screen</w:t>
      </w:r>
      <w:r w:rsidRPr="00554262">
        <w:br/>
        <w:t>3. Select "Active Boiler Installers License Holders"</w:t>
      </w:r>
      <w:r w:rsidRPr="00554262">
        <w:br/>
        <w:t>4. Enter the city where service is needed</w:t>
      </w:r>
      <w:r w:rsidRPr="00554262">
        <w:br/>
      </w:r>
      <w:r w:rsidRPr="00554262">
        <w:br/>
        <w:t xml:space="preserve">For any questions about permits or licensing, please contact our Licensing Department at ocilicensing@oci.ga.gov. </w:t>
      </w:r>
    </w:p>
    <w:p w14:paraId="59153707" w14:textId="6D7C93A6" w:rsidR="00EF5FD5" w:rsidRPr="00554262" w:rsidRDefault="00EF5FD5" w:rsidP="00554262">
      <w:r w:rsidRPr="00554262">
        <w:t>Allow up to 2 business days for a response.</w:t>
      </w:r>
    </w:p>
    <w:p w14:paraId="13240330" w14:textId="6A5EA036" w:rsidR="00A671D8" w:rsidRPr="002C55D6" w:rsidRDefault="00FE0B72" w:rsidP="00DF6CC2">
      <w:pPr>
        <w:pStyle w:val="Heading1"/>
        <w15:collapsed/>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6.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Invoicing and Payments</w:t>
      </w:r>
    </w:p>
    <w:p w14:paraId="7598E4F7" w14:textId="77777777" w:rsidR="006C0A65" w:rsidRDefault="006C0A65" w:rsidP="00554262"/>
    <w:p w14:paraId="6C34A9CD" w14:textId="5A5B24A0" w:rsidR="00A671D8" w:rsidRPr="00554262" w:rsidRDefault="00A671D8" w:rsidP="00554262">
      <w:r w:rsidRPr="00554262">
        <w:t>Invoicing and Payments</w:t>
      </w:r>
      <w:r w:rsidRPr="00554262">
        <w:br/>
      </w:r>
      <w:r w:rsidRPr="00554262">
        <w:br/>
        <w:t>This guide will help you understand how to view, pay, and manage your invoices for safety inspection services.</w:t>
      </w:r>
    </w:p>
    <w:p w14:paraId="4B8F97AB" w14:textId="43F010C0" w:rsidR="00246C1F" w:rsidRPr="00554262" w:rsidRDefault="00FE0B72" w:rsidP="00994481">
      <w:pPr>
        <w:pStyle w:val="Heading2"/>
        <w15:collapsed/>
      </w:pPr>
      <w:r w:rsidRPr="00554262">
        <w:t>  </w:t>
      </w:r>
      <w:r w:rsidRPr="006C0A65">
        <w:rPr>
          <w:color w:val="215E99" w:themeColor="text2" w:themeTint="BF"/>
        </w:rPr>
        <w:t>6.1. Understanding Your Invoice</w:t>
      </w:r>
    </w:p>
    <w:p w14:paraId="237302FC" w14:textId="103B4A32" w:rsidR="00A671D8" w:rsidRDefault="00246C1F" w:rsidP="00554262">
      <w:r w:rsidRPr="00554262">
        <w:t>Understanding Your Invoice</w:t>
      </w:r>
      <w:r w:rsidRPr="00554262">
        <w:br/>
      </w:r>
      <w:r w:rsidRPr="00554262">
        <w:br/>
        <w:t>Invoices are generated after inspections are completed. There are two types of invoices based on their date:</w:t>
      </w:r>
    </w:p>
    <w:p w14:paraId="2EAAA151" w14:textId="59F85B07" w:rsidR="009D2457" w:rsidRPr="009D2457" w:rsidRDefault="009D2457" w:rsidP="00994481">
      <w:pPr>
        <w:pStyle w:val="Heading2"/>
        <w15:collapsed/>
        <w:rPr>
          <w:color w:val="215E99" w:themeColor="text2" w:themeTint="BF"/>
        </w:rPr>
      </w:pPr>
      <w:r>
        <w:rPr>
          <w:color w:val="215E99" w:themeColor="text2" w:themeTint="BF"/>
        </w:rPr>
        <w:t xml:space="preserve">  </w:t>
      </w:r>
      <w:r w:rsidRPr="009D2457">
        <w:rPr>
          <w:color w:val="215E99" w:themeColor="text2" w:themeTint="BF"/>
        </w:rPr>
        <w:t>6.1.1. Past Due Invoices (Before 5/08/2023)</w:t>
      </w:r>
    </w:p>
    <w:p w14:paraId="4600CC5B" w14:textId="1DF58CEF" w:rsidR="00A671D8" w:rsidRDefault="00A671D8" w:rsidP="00554262">
      <w:r w:rsidRPr="00554262">
        <w:t>Past Due Invoices (Before 5/08/2023)</w:t>
      </w:r>
      <w:r w:rsidRPr="00554262">
        <w:br/>
        <w:t>- These can be found under REPORTS &gt; DOCUMENTS by PERMIT# or FILE #</w:t>
      </w:r>
      <w:r w:rsidRPr="00554262">
        <w:br/>
        <w:t>- Use either the file number or permit number to search for documents in the Documents tab</w:t>
      </w:r>
    </w:p>
    <w:p w14:paraId="762305D8" w14:textId="1A69068A" w:rsidR="009D2457" w:rsidRPr="009D2457" w:rsidRDefault="00A71036" w:rsidP="00994481">
      <w:pPr>
        <w:pStyle w:val="Heading2"/>
        <w15:collapsed/>
        <w:rPr>
          <w:color w:val="215E99" w:themeColor="text2" w:themeTint="BF"/>
        </w:rPr>
      </w:pPr>
      <w:r>
        <w:rPr>
          <w:color w:val="215E99" w:themeColor="text2" w:themeTint="BF"/>
        </w:rPr>
        <w:t xml:space="preserve">  </w:t>
      </w:r>
      <w:r w:rsidR="009D2457" w:rsidRPr="009D2457">
        <w:rPr>
          <w:color w:val="215E99" w:themeColor="text2" w:themeTint="BF"/>
        </w:rPr>
        <w:t>6.1.2. Current Invoices (After 5/08/2023)</w:t>
      </w:r>
    </w:p>
    <w:p w14:paraId="2290C9A6" w14:textId="77777777" w:rsidR="009D2457" w:rsidRDefault="00A671D8" w:rsidP="00554262">
      <w:r w:rsidRPr="00554262">
        <w:t>Current Invoices (After 5/08/2023)</w:t>
      </w:r>
      <w:r w:rsidRPr="00554262">
        <w:br/>
        <w:t>- These are emailed to the billing contact on file</w:t>
      </w:r>
      <w:r w:rsidRPr="00554262">
        <w:br/>
        <w:t>- The emailed invoice and the invoice detail page on the portal are your official invoices</w:t>
      </w:r>
      <w:r w:rsidRPr="00554262">
        <w:br/>
        <w:t>- The invoice number on the email will match the invoice number on the 2nd column of the payment details page</w:t>
      </w:r>
    </w:p>
    <w:p w14:paraId="0DF8B046" w14:textId="5A55D035" w:rsidR="00A71036" w:rsidRDefault="00A71036" w:rsidP="00994481">
      <w:pPr>
        <w:pStyle w:val="Heading2"/>
        <w15:collapsed/>
      </w:pPr>
      <w:r>
        <w:rPr>
          <w:color w:val="215E99" w:themeColor="text2" w:themeTint="BF"/>
        </w:rPr>
        <w:t xml:space="preserve">  </w:t>
      </w:r>
      <w:r w:rsidR="009D2457" w:rsidRPr="009D2457">
        <w:rPr>
          <w:color w:val="215E99" w:themeColor="text2" w:themeTint="BF"/>
        </w:rPr>
        <w:t>6.2</w:t>
      </w:r>
      <w:r w:rsidR="00A671D8" w:rsidRPr="009D2457">
        <w:rPr>
          <w:color w:val="215E99" w:themeColor="text2" w:themeTint="BF"/>
        </w:rPr>
        <w:t xml:space="preserve"> Locating and Printing Invoices</w:t>
      </w:r>
    </w:p>
    <w:p w14:paraId="499E55FE" w14:textId="77777777" w:rsidR="00A71036" w:rsidRDefault="009D2457" w:rsidP="00554262">
      <w:r w:rsidRPr="00554262">
        <w:t>Locating and Printing Invoices</w:t>
      </w:r>
    </w:p>
    <w:p w14:paraId="27908968" w14:textId="591AED67" w:rsidR="00A671D8" w:rsidRDefault="00A671D8" w:rsidP="00554262">
      <w:r w:rsidRPr="00554262">
        <w:br/>
        <w:t>For current invoices:</w:t>
      </w:r>
      <w:r w:rsidRPr="00554262">
        <w:br/>
        <w:t xml:space="preserve">1. Log into </w:t>
      </w:r>
      <w:r w:rsidR="00CB1CE9" w:rsidRPr="00554262">
        <w:t>Citizen serve</w:t>
      </w:r>
      <w:r w:rsidRPr="00554262">
        <w:t xml:space="preserve"> </w:t>
      </w:r>
      <w:bookmarkStart w:id="0" w:name="_Hlk177461858"/>
      <w:r w:rsidRPr="00554262">
        <w:t>https://citizenserve</w:t>
      </w:r>
      <w:r w:rsidR="00CB1CE9">
        <w:t>.com</w:t>
      </w:r>
      <w:r w:rsidRPr="00554262">
        <w:t>/oci</w:t>
      </w:r>
      <w:bookmarkEnd w:id="0"/>
      <w:r w:rsidRPr="00554262">
        <w:br/>
        <w:t>2. Click on "Reports"</w:t>
      </w:r>
      <w:r w:rsidRPr="00554262">
        <w:br/>
        <w:t>3. Click on "Boiler and Elevator Invoice Payments"</w:t>
      </w:r>
      <w:r w:rsidRPr="00554262">
        <w:br/>
        <w:t>4. Enter either the invoice number or file number (not both)</w:t>
      </w:r>
      <w:r w:rsidRPr="00554262">
        <w:br/>
        <w:t>5. Print the invoice details page before paying</w:t>
      </w:r>
      <w:r w:rsidRPr="00554262">
        <w:br/>
      </w:r>
      <w:r w:rsidRPr="00554262">
        <w:br/>
        <w:t>For past due invoices:</w:t>
      </w:r>
      <w:r w:rsidRPr="00554262">
        <w:br/>
        <w:t xml:space="preserve">1. Log into </w:t>
      </w:r>
      <w:r w:rsidR="00CB1CE9" w:rsidRPr="00554262">
        <w:t>Citizen serve</w:t>
      </w:r>
      <w:r w:rsidRPr="00554262">
        <w:t xml:space="preserve"> </w:t>
      </w:r>
      <w:hyperlink r:id="rId25" w:history="1">
        <w:r w:rsidR="0015609B" w:rsidRPr="005C495A">
          <w:rPr>
            <w:rStyle w:val="Hyperlink"/>
          </w:rPr>
          <w:t>https://citizenserve.com/oci</w:t>
        </w:r>
      </w:hyperlink>
      <w:r w:rsidRPr="00554262">
        <w:br/>
        <w:t>2. Click on "My Account"</w:t>
      </w:r>
      <w:r w:rsidRPr="00554262">
        <w:br/>
        <w:t>3. Click on "Make a Payment"</w:t>
      </w:r>
      <w:r w:rsidRPr="00554262">
        <w:br/>
        <w:t>4. All past due permit invoices will be visible on this page</w:t>
      </w:r>
    </w:p>
    <w:p w14:paraId="06E7FE96" w14:textId="2921606A" w:rsidR="00A71036" w:rsidRPr="00A71036" w:rsidRDefault="00A71036" w:rsidP="00994481">
      <w:pPr>
        <w:pStyle w:val="Heading2"/>
        <w15:collapsed/>
        <w:rPr>
          <w:color w:val="215E99" w:themeColor="text2" w:themeTint="BF"/>
        </w:rPr>
      </w:pPr>
      <w:r>
        <w:rPr>
          <w:color w:val="215E99" w:themeColor="text2" w:themeTint="BF"/>
        </w:rPr>
        <w:t xml:space="preserve">  </w:t>
      </w:r>
      <w:r w:rsidRPr="00A71036">
        <w:rPr>
          <w:color w:val="215E99" w:themeColor="text2" w:themeTint="BF"/>
        </w:rPr>
        <w:t>6.3. Making Payments</w:t>
      </w:r>
    </w:p>
    <w:p w14:paraId="588B914A" w14:textId="63A78095" w:rsidR="00A671D8" w:rsidRDefault="00A671D8" w:rsidP="00554262">
      <w:r w:rsidRPr="00554262">
        <w:t>Making Payments</w:t>
      </w:r>
      <w:r w:rsidRPr="00554262">
        <w:br/>
      </w:r>
      <w:r w:rsidRPr="00554262">
        <w:br/>
        <w:t>All payments must be made online. Do not mail checks to the office.</w:t>
      </w:r>
    </w:p>
    <w:p w14:paraId="1A8AB3A9" w14:textId="3F460F00" w:rsidR="00F027FD" w:rsidRPr="00554262" w:rsidRDefault="00F027FD" w:rsidP="00994481">
      <w:pPr>
        <w:pStyle w:val="Heading2"/>
        <w15:collapsed/>
      </w:pPr>
      <w:r>
        <w:t xml:space="preserve">  </w:t>
      </w:r>
      <w:r w:rsidRPr="00F027FD">
        <w:rPr>
          <w:color w:val="215E99" w:themeColor="text2" w:themeTint="BF"/>
        </w:rPr>
        <w:t>6.3.1. Online Payments Methods</w:t>
      </w:r>
    </w:p>
    <w:p w14:paraId="11394A82" w14:textId="5C91B247" w:rsidR="00A671D8" w:rsidRDefault="00A671D8" w:rsidP="00554262">
      <w:r w:rsidRPr="00554262">
        <w:t>Online Payment Methods</w:t>
      </w:r>
      <w:r w:rsidRPr="00554262">
        <w:br/>
        <w:t>- E-check</w:t>
      </w:r>
      <w:r w:rsidRPr="00554262">
        <w:br/>
        <w:t>- Credit card</w:t>
      </w:r>
    </w:p>
    <w:p w14:paraId="0090AF69" w14:textId="5AC7863F" w:rsidR="00F027FD" w:rsidRPr="00F027FD" w:rsidRDefault="00F027FD" w:rsidP="00994481">
      <w:pPr>
        <w:pStyle w:val="Heading2"/>
        <w15:collapsed/>
        <w:rPr>
          <w:color w:val="215E99" w:themeColor="text2" w:themeTint="BF"/>
        </w:rPr>
      </w:pPr>
      <w:r>
        <w:rPr>
          <w:color w:val="215E99" w:themeColor="text2" w:themeTint="BF"/>
        </w:rPr>
        <w:t xml:space="preserve">  </w:t>
      </w:r>
      <w:r w:rsidRPr="00F027FD">
        <w:rPr>
          <w:color w:val="215E99" w:themeColor="text2" w:themeTint="BF"/>
        </w:rPr>
        <w:t>6.3.2 Payment Processing Fees</w:t>
      </w:r>
    </w:p>
    <w:p w14:paraId="348FC9C4" w14:textId="28E6B7B4" w:rsidR="00A671D8" w:rsidRDefault="00A671D8" w:rsidP="00554262">
      <w:r w:rsidRPr="00554262">
        <w:t>Payment Processing Fees</w:t>
      </w:r>
      <w:r w:rsidRPr="00554262">
        <w:br/>
        <w:t>- A $5 processing fee applies to all payments</w:t>
      </w:r>
      <w:r w:rsidRPr="00554262">
        <w:br/>
        <w:t>- Credit card transactions incur an additional service fee</w:t>
      </w:r>
      <w:r w:rsidRPr="00554262">
        <w:br/>
      </w:r>
      <w:r w:rsidRPr="00554262">
        <w:br/>
        <w:t>Payment steps:</w:t>
      </w:r>
      <w:r w:rsidRPr="00554262">
        <w:br/>
        <w:t xml:space="preserve">1. Log into </w:t>
      </w:r>
      <w:r w:rsidR="007E19B8" w:rsidRPr="00554262">
        <w:t>Citizen serve</w:t>
      </w:r>
      <w:r w:rsidRPr="00554262">
        <w:t xml:space="preserve"> </w:t>
      </w:r>
      <w:hyperlink r:id="rId26" w:history="1">
        <w:r w:rsidR="0015609B" w:rsidRPr="005C495A">
          <w:rPr>
            <w:rStyle w:val="Hyperlink"/>
          </w:rPr>
          <w:t>https://citizenserve.com/oci</w:t>
        </w:r>
      </w:hyperlink>
      <w:r w:rsidRPr="00554262">
        <w:br/>
        <w:t>2. For current invoices: Go to Reports &gt; Boiler and Elevator Invoice Payments</w:t>
      </w:r>
      <w:r w:rsidRPr="00554262">
        <w:br/>
        <w:t>3. For past due invoices: Go to My Account &gt; Make a Payment</w:t>
      </w:r>
      <w:r w:rsidRPr="00554262">
        <w:br/>
        <w:t>4. Select the invoice(s) you wish to pay</w:t>
      </w:r>
      <w:r w:rsidRPr="00554262">
        <w:br/>
        <w:t>5. Choose your payment method</w:t>
      </w:r>
      <w:r w:rsidRPr="00554262">
        <w:br/>
        <w:t>6. Enter your payment information</w:t>
      </w:r>
      <w:r w:rsidRPr="00554262">
        <w:br/>
        <w:t>7. Review and confirm your payment</w:t>
      </w:r>
    </w:p>
    <w:p w14:paraId="15A877B5" w14:textId="1AE720A3" w:rsidR="00F027FD" w:rsidRPr="00F027FD" w:rsidRDefault="00F027FD" w:rsidP="00994481">
      <w:pPr>
        <w:pStyle w:val="Heading2"/>
        <w15:collapsed/>
        <w:rPr>
          <w:color w:val="215E99" w:themeColor="text2" w:themeTint="BF"/>
        </w:rPr>
      </w:pPr>
      <w:r>
        <w:rPr>
          <w:color w:val="215E99" w:themeColor="text2" w:themeTint="BF"/>
        </w:rPr>
        <w:t xml:space="preserve">  </w:t>
      </w:r>
      <w:r w:rsidRPr="00F027FD">
        <w:rPr>
          <w:color w:val="215E99" w:themeColor="text2" w:themeTint="BF"/>
        </w:rPr>
        <w:t>6.4. Troubleshooting Payment Issues</w:t>
      </w:r>
    </w:p>
    <w:p w14:paraId="21A5B776" w14:textId="5204A4E8" w:rsidR="00A671D8" w:rsidRDefault="00A671D8" w:rsidP="00554262">
      <w:r w:rsidRPr="00554262">
        <w:t>Troubleshooting Payment Issues</w:t>
      </w:r>
      <w:r w:rsidRPr="00554262">
        <w:br/>
      </w:r>
      <w:r w:rsidRPr="00554262">
        <w:br/>
        <w:t>If you encounter issues while making a payment:</w:t>
      </w:r>
      <w:r w:rsidRPr="00554262">
        <w:br/>
        <w:t>- Use Google Chrome or an updated browser</w:t>
      </w:r>
      <w:r w:rsidRPr="00554262">
        <w:br/>
        <w:t>- Do not autofill or copy/paste into the fields</w:t>
      </w:r>
      <w:r w:rsidRPr="00554262">
        <w:br/>
        <w:t>- If reattempting after a decline error, clear your browser's cache</w:t>
      </w:r>
      <w:r w:rsidRPr="00554262">
        <w:br/>
        <w:t>- For e-check payments, ensure your bank doesn't have blocks on debit payments from unfamiliar sources</w:t>
      </w:r>
    </w:p>
    <w:p w14:paraId="3EA3FD3D" w14:textId="1E2F9462" w:rsidR="00F027FD" w:rsidRPr="00F027FD" w:rsidRDefault="00F027FD" w:rsidP="00170F2C">
      <w:pPr>
        <w:pStyle w:val="Heading2"/>
        <w15:collapsed/>
        <w:rPr>
          <w:color w:val="215E99" w:themeColor="text2" w:themeTint="BF"/>
        </w:rPr>
      </w:pPr>
      <w:r>
        <w:rPr>
          <w:color w:val="215E99" w:themeColor="text2" w:themeTint="BF"/>
        </w:rPr>
        <w:t xml:space="preserve">  </w:t>
      </w:r>
      <w:r w:rsidRPr="00F027FD">
        <w:rPr>
          <w:color w:val="215E99" w:themeColor="text2" w:themeTint="BF"/>
        </w:rPr>
        <w:t>6.5 Viewing and Printing Receipts</w:t>
      </w:r>
    </w:p>
    <w:p w14:paraId="28BAECFF" w14:textId="585D55ED" w:rsidR="00A671D8" w:rsidRPr="00554262" w:rsidRDefault="00A671D8" w:rsidP="00554262">
      <w:r w:rsidRPr="00554262">
        <w:t>Viewing and Printing Receipts</w:t>
      </w:r>
      <w:r w:rsidRPr="00554262">
        <w:br/>
      </w:r>
      <w:r w:rsidRPr="00554262">
        <w:br/>
        <w:t>After successful payment:</w:t>
      </w:r>
      <w:r w:rsidRPr="00554262">
        <w:br/>
        <w:t>1. You'll see a payment received page - print this for your records</w:t>
      </w:r>
      <w:r w:rsidRPr="00554262">
        <w:br/>
        <w:t>2. An email receipt will be sent to the billing contact (from noreply-portal@citizenserve.com)</w:t>
      </w:r>
      <w:r w:rsidRPr="00554262">
        <w:br/>
      </w:r>
      <w:r w:rsidRPr="00554262">
        <w:br/>
        <w:t>To locate a receipt later:</w:t>
      </w:r>
      <w:r w:rsidRPr="00554262">
        <w:br/>
        <w:t xml:space="preserve">1. Log into </w:t>
      </w:r>
      <w:r w:rsidR="00557621" w:rsidRPr="00554262">
        <w:t>Citizen serve</w:t>
      </w:r>
      <w:r w:rsidRPr="00554262">
        <w:br/>
        <w:t>2. Click on REPORTS</w:t>
      </w:r>
      <w:r w:rsidRPr="00554262">
        <w:br/>
        <w:t>3. Go to either DOCUMENT LIST by FILE # or DOCUMENTS by PERMIT #</w:t>
      </w:r>
      <w:r w:rsidRPr="00554262">
        <w:br/>
        <w:t xml:space="preserve">4. Look for "your </w:t>
      </w:r>
      <w:r w:rsidR="00557621" w:rsidRPr="00554262">
        <w:t>citizen serve</w:t>
      </w:r>
      <w:r w:rsidRPr="00554262">
        <w:t xml:space="preserve"> activity payment has been received.htm" under the DATE ADDED column</w:t>
      </w:r>
      <w:r w:rsidRPr="00554262">
        <w:br/>
      </w:r>
      <w:r w:rsidRPr="00554262">
        <w:br/>
        <w:t xml:space="preserve">For any payment-related issues or questions, please contact the Intake Department (accounting) at </w:t>
      </w:r>
      <w:hyperlink r:id="rId27" w:history="1">
        <w:r w:rsidRPr="00554262">
          <w:rPr>
            <w:rStyle w:val="Hyperlink"/>
          </w:rPr>
          <w:t>intakedept@oci.ga.gov</w:t>
        </w:r>
      </w:hyperlink>
      <w:r w:rsidRPr="00554262">
        <w:t xml:space="preserve">. </w:t>
      </w:r>
    </w:p>
    <w:p w14:paraId="7CE66C75" w14:textId="77777777" w:rsidR="00A671D8" w:rsidRPr="00554262" w:rsidRDefault="00A671D8" w:rsidP="00554262">
      <w:r w:rsidRPr="00554262">
        <w:t>Allow up to 2 business days for a response.</w:t>
      </w:r>
    </w:p>
    <w:p w14:paraId="3B0AE919" w14:textId="0424370A" w:rsidR="00FE2F1B" w:rsidRPr="002C55D6" w:rsidRDefault="00FE0B72" w:rsidP="00AA1A06">
      <w:pPr>
        <w:pStyle w:val="Heading1"/>
        <w15:collapsed/>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7.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Compliance and Regulations</w:t>
      </w:r>
    </w:p>
    <w:p w14:paraId="767E4627" w14:textId="3035023B" w:rsidR="00FE2F1B" w:rsidRDefault="00FE2F1B" w:rsidP="00554262">
      <w:r w:rsidRPr="00554262">
        <w:t>Compliance and Regulations - State of Georgia</w:t>
      </w:r>
      <w:r w:rsidRPr="00554262">
        <w:br/>
      </w:r>
      <w:r w:rsidRPr="00554262">
        <w:br/>
        <w:t>This guide provides an overview of key compliance areas and regulations for elevators, boilers, and amusement rides in the State of Georgia, as overseen by the Office of Insurance and Safety Fire Commissioner</w:t>
      </w:r>
      <w:r w:rsidR="00165D82" w:rsidRPr="00554262">
        <w:t>, EBA-Safety Inspections Division</w:t>
      </w:r>
    </w:p>
    <w:p w14:paraId="1FB6E363" w14:textId="7BE0E256" w:rsidR="00F027FD" w:rsidRPr="00F027FD" w:rsidRDefault="00064B24" w:rsidP="004B684C">
      <w:pPr>
        <w:pStyle w:val="Heading2"/>
        <w15:collapsed/>
        <w:rPr>
          <w:color w:val="215E99" w:themeColor="text2" w:themeTint="BF"/>
        </w:rPr>
      </w:pPr>
      <w:r>
        <w:rPr>
          <w:color w:val="215E99" w:themeColor="text2" w:themeTint="BF"/>
        </w:rPr>
        <w:t xml:space="preserve"> </w:t>
      </w:r>
      <w:r w:rsidR="00F027FD" w:rsidRPr="00F027FD">
        <w:rPr>
          <w:color w:val="215E99" w:themeColor="text2" w:themeTint="BF"/>
        </w:rPr>
        <w:t>7.1</w:t>
      </w:r>
      <w:r w:rsidR="001639E0">
        <w:rPr>
          <w:color w:val="215E99" w:themeColor="text2" w:themeTint="BF"/>
        </w:rPr>
        <w:t>.</w:t>
      </w:r>
      <w:r w:rsidR="00F027FD" w:rsidRPr="00F027FD">
        <w:rPr>
          <w:color w:val="215E99" w:themeColor="text2" w:themeTint="BF"/>
        </w:rPr>
        <w:t xml:space="preserve"> State Laws and Regulations</w:t>
      </w:r>
    </w:p>
    <w:p w14:paraId="35C8450C" w14:textId="62B6DAE5" w:rsidR="00FE2F1B" w:rsidRDefault="00FE2F1B" w:rsidP="00554262">
      <w:r w:rsidRPr="00554262">
        <w:t>Georgia State Laws and Regulations</w:t>
      </w:r>
    </w:p>
    <w:p w14:paraId="224F4AFE" w14:textId="7D57FF64" w:rsidR="00064B24" w:rsidRPr="00064B24" w:rsidRDefault="00064B24" w:rsidP="004B684C">
      <w:pPr>
        <w:pStyle w:val="Heading2"/>
        <w15:collapsed/>
        <w:rPr>
          <w:color w:val="215E99" w:themeColor="text2" w:themeTint="BF"/>
        </w:rPr>
      </w:pPr>
      <w:r>
        <w:rPr>
          <w:color w:val="215E99" w:themeColor="text2" w:themeTint="BF"/>
        </w:rPr>
        <w:t xml:space="preserve"> </w:t>
      </w:r>
      <w:r w:rsidRPr="00064B24">
        <w:rPr>
          <w:color w:val="215E99" w:themeColor="text2" w:themeTint="BF"/>
        </w:rPr>
        <w:t>7.1.1</w:t>
      </w:r>
      <w:r w:rsidR="001639E0">
        <w:rPr>
          <w:color w:val="215E99" w:themeColor="text2" w:themeTint="BF"/>
        </w:rPr>
        <w:t>.</w:t>
      </w:r>
      <w:r w:rsidRPr="00064B24">
        <w:rPr>
          <w:color w:val="215E99" w:themeColor="text2" w:themeTint="BF"/>
        </w:rPr>
        <w:t xml:space="preserve"> </w:t>
      </w:r>
      <w:r w:rsidRPr="00064B24">
        <w:rPr>
          <w:rStyle w:val="Heading2Char"/>
          <w:color w:val="215E99" w:themeColor="text2" w:themeTint="BF"/>
        </w:rPr>
        <w:t>Georgia Elevator, Dumbwaiter, Escalator, Moving Walk and Chairlift Act</w:t>
      </w:r>
    </w:p>
    <w:p w14:paraId="1F2586D9" w14:textId="77777777" w:rsidR="00064B24" w:rsidRDefault="00FE2F1B" w:rsidP="00554262">
      <w:r w:rsidRPr="00064B24">
        <w:rPr>
          <w:rStyle w:val="Heading2Char"/>
        </w:rPr>
        <w:t>Georgia Elevator, Dumbwaiter, Escalator, Moving Walk and Chairlift Act</w:t>
      </w:r>
      <w:r w:rsidRPr="00554262">
        <w:br/>
        <w:t>- Governed by O.C.G.A. § 8-2-100 et seq.</w:t>
      </w:r>
      <w:r w:rsidRPr="00554262">
        <w:br/>
        <w:t>- Covers installation, operation, and maintenance of elevators and related equipment</w:t>
      </w:r>
      <w:r w:rsidRPr="00554262">
        <w:br/>
        <w:t>- Requires annual inspections and certifications</w:t>
      </w:r>
      <w:r w:rsidRPr="00554262">
        <w:br/>
        <w:t>- Mandates that all elevator work be performed by licensed mechanics</w:t>
      </w:r>
      <w:r w:rsidRPr="00554262">
        <w:br/>
      </w:r>
      <w:r w:rsidRPr="00554262">
        <w:br/>
        <w:t>Key points:</w:t>
      </w:r>
      <w:r w:rsidRPr="00554262">
        <w:br/>
        <w:t>- All elevators must have a valid operating permit</w:t>
      </w:r>
      <w:r w:rsidRPr="00554262">
        <w:br/>
        <w:t>- Accidents resulting in injury or death must be reported immediately</w:t>
      </w:r>
      <w:r w:rsidRPr="00554262">
        <w:br/>
        <w:t>- Violations can result in fines and permit revocation</w:t>
      </w:r>
    </w:p>
    <w:p w14:paraId="5A1E27A7" w14:textId="37074E56" w:rsidR="00064B24" w:rsidRPr="00064B24" w:rsidRDefault="00064B24" w:rsidP="004B684C">
      <w:pPr>
        <w:pStyle w:val="Heading2"/>
        <w15:collapsed/>
        <w:rPr>
          <w:color w:val="215E99" w:themeColor="text2" w:themeTint="BF"/>
        </w:rPr>
      </w:pPr>
      <w:r>
        <w:rPr>
          <w:color w:val="215E99" w:themeColor="text2" w:themeTint="BF"/>
        </w:rPr>
        <w:t xml:space="preserve"> </w:t>
      </w:r>
      <w:r w:rsidRPr="00064B24">
        <w:rPr>
          <w:color w:val="215E99" w:themeColor="text2" w:themeTint="BF"/>
        </w:rPr>
        <w:t>7.1.2. Georgia Boiler and Pressure Vessel Safety Act</w:t>
      </w:r>
    </w:p>
    <w:p w14:paraId="11007BD9" w14:textId="77777777" w:rsidR="00064B24" w:rsidRDefault="00064B24" w:rsidP="00554262">
      <w:r>
        <w:t>G</w:t>
      </w:r>
      <w:r w:rsidR="00FE2F1B" w:rsidRPr="00554262">
        <w:t>eorgia Boiler and Pressure Vessel Safety Act</w:t>
      </w:r>
      <w:r w:rsidR="00FE2F1B" w:rsidRPr="00554262">
        <w:br/>
        <w:t>- Governed by O.C.G.A. § 25-15-1 et seq.</w:t>
      </w:r>
      <w:r w:rsidR="00FE2F1B" w:rsidRPr="00554262">
        <w:br/>
        <w:t>- Regulates installation, operation, and maintenance of boilers and pressure vessels</w:t>
      </w:r>
      <w:r w:rsidR="00FE2F1B" w:rsidRPr="00554262">
        <w:br/>
        <w:t>- Requires regular inspections based on equipment type and use</w:t>
      </w:r>
      <w:r w:rsidR="00FE2F1B" w:rsidRPr="00554262">
        <w:br/>
        <w:t>- Mandates that all boiler work be performed by licensed professionals</w:t>
      </w:r>
      <w:r w:rsidR="00FE2F1B" w:rsidRPr="00554262">
        <w:br/>
      </w:r>
      <w:r w:rsidR="00FE2F1B" w:rsidRPr="00554262">
        <w:br/>
        <w:t>Key points:</w:t>
      </w:r>
      <w:r w:rsidR="00FE2F1B" w:rsidRPr="00554262">
        <w:br/>
        <w:t>- All boilers must have a valid inspection certificate</w:t>
      </w:r>
      <w:r w:rsidR="00FE2F1B" w:rsidRPr="00554262">
        <w:br/>
        <w:t>- Inspection frequency varies by boiler type (e.g., power boilers annually, heating boilers biennially)</w:t>
      </w:r>
      <w:r w:rsidR="00FE2F1B" w:rsidRPr="00554262">
        <w:br/>
        <w:t>- Violations can result in fines and equipment shutdown</w:t>
      </w:r>
    </w:p>
    <w:p w14:paraId="1A16383C" w14:textId="34D6FB5A" w:rsidR="00064B24" w:rsidRPr="00064B24" w:rsidRDefault="00E23697" w:rsidP="004B684C">
      <w:pPr>
        <w:pStyle w:val="Heading2"/>
        <w15:collapsed/>
        <w:rPr>
          <w:color w:val="215E99" w:themeColor="text2" w:themeTint="BF"/>
        </w:rPr>
      </w:pPr>
      <w:r>
        <w:rPr>
          <w:color w:val="215E99" w:themeColor="text2" w:themeTint="BF"/>
        </w:rPr>
        <w:t xml:space="preserve"> </w:t>
      </w:r>
      <w:r w:rsidR="00064B24" w:rsidRPr="00064B24">
        <w:rPr>
          <w:color w:val="215E99" w:themeColor="text2" w:themeTint="BF"/>
        </w:rPr>
        <w:t>7.1.3. Amusement Ride Safety Act</w:t>
      </w:r>
    </w:p>
    <w:p w14:paraId="3D68C163" w14:textId="77777777" w:rsidR="00E23697" w:rsidRDefault="00FE2F1B" w:rsidP="00E23697">
      <w:r w:rsidRPr="00554262">
        <w:t>Amusement Ride Safety Act</w:t>
      </w:r>
      <w:r w:rsidRPr="00554262">
        <w:br/>
        <w:t>- Governed by O.C.G.A. § 25-15-80 et seq.</w:t>
      </w:r>
      <w:r w:rsidRPr="00554262">
        <w:br/>
        <w:t>- Regulates operation and maintenance of amusement rides and devices</w:t>
      </w:r>
      <w:r w:rsidRPr="00554262">
        <w:br/>
        <w:t>- Requires annual inspections and certifications</w:t>
      </w:r>
      <w:r w:rsidRPr="00554262">
        <w:br/>
        <w:t>- Mandates safety protocols and emergency procedures</w:t>
      </w:r>
      <w:r w:rsidRPr="00554262">
        <w:br/>
      </w:r>
      <w:r w:rsidRPr="00554262">
        <w:br/>
        <w:t>Key points:</w:t>
      </w:r>
      <w:r w:rsidRPr="00554262">
        <w:br/>
        <w:t>- All amusement rides must have a valid permit</w:t>
      </w:r>
      <w:r w:rsidRPr="00554262">
        <w:br/>
        <w:t>- Daily inspections are required when in operation</w:t>
      </w:r>
      <w:r w:rsidRPr="00554262">
        <w:br/>
        <w:t>- Accidents must be reported immediately to the Safety Fire Commissioner</w:t>
      </w:r>
    </w:p>
    <w:p w14:paraId="070BCF57" w14:textId="33ED8CCD" w:rsidR="00E23697" w:rsidRPr="00E23697" w:rsidRDefault="00E23697" w:rsidP="004B684C">
      <w:pPr>
        <w:pStyle w:val="Heading2"/>
        <w15:collapsed/>
        <w:rPr>
          <w:color w:val="215E99" w:themeColor="text2" w:themeTint="BF"/>
        </w:rPr>
      </w:pPr>
      <w:r>
        <w:rPr>
          <w:color w:val="215E99" w:themeColor="text2" w:themeTint="BF"/>
        </w:rPr>
        <w:t xml:space="preserve"> </w:t>
      </w:r>
      <w:r w:rsidRPr="00E23697">
        <w:rPr>
          <w:color w:val="215E99" w:themeColor="text2" w:themeTint="BF"/>
        </w:rPr>
        <w:t>7.2</w:t>
      </w:r>
      <w:r w:rsidR="001639E0">
        <w:rPr>
          <w:color w:val="215E99" w:themeColor="text2" w:themeTint="BF"/>
        </w:rPr>
        <w:t>.</w:t>
      </w:r>
      <w:r w:rsidRPr="00E23697">
        <w:rPr>
          <w:color w:val="215E99" w:themeColor="text2" w:themeTint="BF"/>
        </w:rPr>
        <w:t xml:space="preserve"> Industry Standards</w:t>
      </w:r>
    </w:p>
    <w:p w14:paraId="7D1FE8CF" w14:textId="77777777" w:rsidR="00E23697" w:rsidRDefault="00FE0B72" w:rsidP="00554262">
      <w:r w:rsidRPr="00554262">
        <w:br/>
        <w:t xml:space="preserve">   </w:t>
      </w:r>
      <w:r w:rsidR="00FE2F1B" w:rsidRPr="00554262">
        <w:t>Industry Standards Adopted by Georgia</w:t>
      </w:r>
      <w:r w:rsidR="00FE2F1B" w:rsidRPr="00554262">
        <w:br/>
      </w:r>
      <w:r w:rsidR="00FE2F1B" w:rsidRPr="00554262">
        <w:br/>
        <w:t>- ASME A17.1 - Safety Code for Elevators and Escalators</w:t>
      </w:r>
      <w:r w:rsidR="00FE2F1B" w:rsidRPr="00554262">
        <w:br/>
        <w:t>- ASME A17.3 - Safety Code for Existing Elevators and Escalators</w:t>
      </w:r>
      <w:r w:rsidR="00FE2F1B" w:rsidRPr="00554262">
        <w:br/>
        <w:t>- ASME B31.1 - Power Piping Code</w:t>
      </w:r>
      <w:r w:rsidR="00FE2F1B" w:rsidRPr="00554262">
        <w:br/>
        <w:t>- ASME Section I - Rules for Construction of Power Boilers</w:t>
      </w:r>
      <w:r w:rsidR="00FE2F1B" w:rsidRPr="00554262">
        <w:br/>
        <w:t>- ASME Section IV - Rules for Construction of Heating Boilers</w:t>
      </w:r>
      <w:r w:rsidR="00FE2F1B" w:rsidRPr="00554262">
        <w:br/>
        <w:t>- ASTM F24 - Standards on Amusement Rides and Devices</w:t>
      </w:r>
    </w:p>
    <w:p w14:paraId="186C9BDB" w14:textId="0F868C2E" w:rsidR="00FE2F1B" w:rsidRPr="00E23697" w:rsidRDefault="00E23697" w:rsidP="004B684C">
      <w:pPr>
        <w:pStyle w:val="Heading2"/>
        <w15:collapsed/>
        <w:rPr>
          <w:color w:val="215E99" w:themeColor="text2" w:themeTint="BF"/>
        </w:rPr>
      </w:pPr>
      <w:r>
        <w:rPr>
          <w:rStyle w:val="Heading2Char"/>
          <w:color w:val="215E99" w:themeColor="text2" w:themeTint="BF"/>
        </w:rPr>
        <w:t xml:space="preserve"> </w:t>
      </w:r>
      <w:r w:rsidRPr="00E23697">
        <w:rPr>
          <w:rStyle w:val="Heading2Char"/>
          <w:color w:val="215E99" w:themeColor="text2" w:themeTint="BF"/>
        </w:rPr>
        <w:t>7.3. Compliance Requirements by Equipment Type</w:t>
      </w:r>
    </w:p>
    <w:p w14:paraId="5BE70B3E" w14:textId="77777777" w:rsidR="00E23697" w:rsidRDefault="00FE2F1B" w:rsidP="00554262">
      <w:r w:rsidRPr="00554262">
        <w:t>Compliance Requirements by Equipment Type</w:t>
      </w:r>
    </w:p>
    <w:p w14:paraId="442E6E52" w14:textId="58756E4F" w:rsidR="00CF6E1D" w:rsidRDefault="001D1EB1" w:rsidP="00554262">
      <w:r>
        <w:t>*</w:t>
      </w:r>
      <w:r w:rsidR="00CF6E1D">
        <w:t xml:space="preserve">Select </w:t>
      </w:r>
      <w:proofErr w:type="gramStart"/>
      <w:r>
        <w:t>below</w:t>
      </w:r>
      <w:proofErr w:type="gramEnd"/>
      <w:r>
        <w:t xml:space="preserve"> type of equipment</w:t>
      </w:r>
    </w:p>
    <w:p w14:paraId="3F76E6C5" w14:textId="55A9B379" w:rsidR="00E23697" w:rsidRDefault="00E23697" w:rsidP="004B684C">
      <w:pPr>
        <w:pStyle w:val="Heading2"/>
        <w15:collapsed/>
      </w:pPr>
      <w:r>
        <w:rPr>
          <w:rStyle w:val="Heading2Char"/>
          <w:color w:val="215E99" w:themeColor="text2" w:themeTint="BF"/>
        </w:rPr>
        <w:t xml:space="preserve"> </w:t>
      </w:r>
      <w:r w:rsidRPr="00E23697">
        <w:rPr>
          <w:rStyle w:val="Heading2Char"/>
          <w:color w:val="215E99" w:themeColor="text2" w:themeTint="BF"/>
        </w:rPr>
        <w:t>7.3.1. Elevators and Escalators</w:t>
      </w:r>
    </w:p>
    <w:p w14:paraId="6CE43C68" w14:textId="77777777" w:rsidR="00E23697" w:rsidRDefault="00FE2F1B" w:rsidP="00E23697">
      <w:r w:rsidRPr="00E23697">
        <w:rPr>
          <w:rStyle w:val="Heading2Char"/>
        </w:rPr>
        <w:t>Elevators and Escalators</w:t>
      </w:r>
      <w:r w:rsidRPr="00554262">
        <w:br/>
        <w:t>- Annual safety inspection required</w:t>
      </w:r>
      <w:r w:rsidRPr="00554262">
        <w:br/>
        <w:t>- Must be performed by a State of Georgia Certified Elevator Inspector</w:t>
      </w:r>
      <w:r w:rsidRPr="00554262">
        <w:br/>
        <w:t>- Maintenance records must be kept and available for review</w:t>
      </w:r>
      <w:r w:rsidRPr="00554262">
        <w:br/>
        <w:t>- Emergency communication devices must be operational</w:t>
      </w:r>
    </w:p>
    <w:p w14:paraId="201F7C7E" w14:textId="15507A10" w:rsidR="00FA4D5F" w:rsidRDefault="00E208A3" w:rsidP="004B684C">
      <w:pPr>
        <w:pStyle w:val="Heading2"/>
        <w15:collapsed/>
        <w:rPr>
          <w:color w:val="215E99" w:themeColor="text2" w:themeTint="BF"/>
        </w:rPr>
      </w:pPr>
      <w:r>
        <w:rPr>
          <w:color w:val="215E99" w:themeColor="text2" w:themeTint="BF"/>
        </w:rPr>
        <w:t xml:space="preserve"> </w:t>
      </w:r>
      <w:r w:rsidR="00FA4D5F" w:rsidRPr="00FA4D5F">
        <w:rPr>
          <w:color w:val="215E99" w:themeColor="text2" w:themeTint="BF"/>
        </w:rPr>
        <w:t>7.3.2. Boilers and Pressure Vessels</w:t>
      </w:r>
    </w:p>
    <w:p w14:paraId="5C018880" w14:textId="77777777" w:rsidR="002C74AE" w:rsidRPr="002C74AE" w:rsidRDefault="002C74AE" w:rsidP="002C74AE"/>
    <w:p w14:paraId="3A952E37" w14:textId="77777777" w:rsidR="00BF6A0E" w:rsidRDefault="00FE2F1B" w:rsidP="00E23697">
      <w:r w:rsidRPr="00554262">
        <w:t>Boilers and Pressure Vessels</w:t>
      </w:r>
      <w:r w:rsidRPr="00554262">
        <w:br/>
        <w:t>- Inspection frequency:</w:t>
      </w:r>
      <w:r w:rsidRPr="00554262">
        <w:br/>
        <w:t>   - Power boilers: Annually</w:t>
      </w:r>
      <w:r w:rsidRPr="00554262">
        <w:br/>
        <w:t>   - Heating boilers: Biennially</w:t>
      </w:r>
      <w:r w:rsidRPr="00554262">
        <w:br/>
        <w:t>   - Pressure vessels: Every three years</w:t>
      </w:r>
      <w:r w:rsidRPr="00554262">
        <w:br/>
        <w:t>- Must be performed by a State of Georgia Deputy Inspector or Special Inspector</w:t>
      </w:r>
      <w:r w:rsidRPr="00554262">
        <w:br/>
        <w:t>- Safety valves must be tested regularly</w:t>
      </w:r>
      <w:r w:rsidRPr="00554262">
        <w:br/>
        <w:t>- Proper Georgia-certified operator must be in attendance when required</w:t>
      </w:r>
    </w:p>
    <w:p w14:paraId="1000EED4" w14:textId="4467ED9A" w:rsidR="002C74AE" w:rsidRDefault="002C74AE" w:rsidP="004B684C">
      <w:pPr>
        <w:pStyle w:val="Heading2"/>
        <w15:collapsed/>
      </w:pPr>
      <w:r>
        <w:t xml:space="preserve"> </w:t>
      </w:r>
      <w:r w:rsidRPr="007918F0">
        <w:rPr>
          <w:color w:val="215E99" w:themeColor="text2" w:themeTint="BF"/>
        </w:rPr>
        <w:t>7.3.3. Amusement Rides</w:t>
      </w:r>
    </w:p>
    <w:p w14:paraId="04FD1FB5" w14:textId="77777777" w:rsidR="00244B1D" w:rsidRDefault="00FE2F1B" w:rsidP="00554262">
      <w:r w:rsidRPr="00554262">
        <w:t>Amusement Rides</w:t>
      </w:r>
      <w:r w:rsidRPr="00554262">
        <w:br/>
        <w:t>- Annual inspection required for permit renewal</w:t>
      </w:r>
      <w:r w:rsidRPr="00554262">
        <w:br/>
        <w:t>- Daily inspections when in operation</w:t>
      </w:r>
      <w:r w:rsidRPr="00554262">
        <w:br/>
        <w:t>- Operator training and certification required</w:t>
      </w:r>
      <w:r w:rsidRPr="00554262">
        <w:br/>
        <w:t>- Emergency stop systems must be regularly tested</w:t>
      </w:r>
    </w:p>
    <w:p w14:paraId="4F5711E5" w14:textId="17D24173" w:rsidR="00244B1D" w:rsidRPr="00244B1D" w:rsidRDefault="00244B1D" w:rsidP="004B684C">
      <w:pPr>
        <w:pStyle w:val="Heading2"/>
        <w15:collapsed/>
      </w:pPr>
      <w:r>
        <w:t xml:space="preserve"> </w:t>
      </w:r>
      <w:r w:rsidRPr="003E1843">
        <w:rPr>
          <w:color w:val="215E99" w:themeColor="text2" w:themeTint="BF"/>
        </w:rPr>
        <w:t>7.4. Licensing and Certification</w:t>
      </w:r>
    </w:p>
    <w:p w14:paraId="5B03198A" w14:textId="77777777" w:rsidR="003E1843" w:rsidRDefault="002F45C6" w:rsidP="00554262">
      <w:r w:rsidRPr="00554262">
        <w:t>Licensing and Certification</w:t>
      </w:r>
      <w:r w:rsidRPr="00554262">
        <w:br/>
      </w:r>
      <w:r w:rsidRPr="00554262">
        <w:br/>
        <w:t>- Elevator Mechanics must be licensed by the State of Georgia</w:t>
      </w:r>
      <w:r w:rsidRPr="00554262">
        <w:br/>
        <w:t>- Boiler Operators must be certified based on the type and size of boiler</w:t>
      </w:r>
      <w:r w:rsidRPr="00554262">
        <w:br/>
        <w:t>- Amusement Ride Operators must be trained and certified</w:t>
      </w:r>
    </w:p>
    <w:p w14:paraId="4657FA4D" w14:textId="257BA748" w:rsidR="002F45C6" w:rsidRPr="00554262" w:rsidRDefault="00AE1B4B" w:rsidP="004B684C">
      <w:pPr>
        <w:pStyle w:val="Heading2"/>
        <w15:collapsed/>
      </w:pPr>
      <w:r>
        <w:rPr>
          <w:color w:val="215E99" w:themeColor="text2" w:themeTint="BF"/>
        </w:rPr>
        <w:t xml:space="preserve"> </w:t>
      </w:r>
      <w:r w:rsidR="003E1843" w:rsidRPr="003E1843">
        <w:rPr>
          <w:color w:val="215E99" w:themeColor="text2" w:themeTint="BF"/>
        </w:rPr>
        <w:t>7.5. Reporting Requirements</w:t>
      </w:r>
    </w:p>
    <w:p w14:paraId="1789EC8C" w14:textId="5F985233" w:rsidR="002F45C6" w:rsidRDefault="002F45C6" w:rsidP="00554262">
      <w:r w:rsidRPr="00554262">
        <w:t xml:space="preserve">     Reporting Requirements</w:t>
      </w:r>
      <w:r w:rsidRPr="00554262">
        <w:br/>
      </w:r>
      <w:r w:rsidRPr="00554262">
        <w:br/>
        <w:t>- All accidents involving elevators, boilers, or amusement rides must be reported immediately to the Safety Fire Commissioner's office</w:t>
      </w:r>
      <w:r w:rsidRPr="00554262">
        <w:br/>
        <w:t>- Equipment failures or malfunctions must be documented and reported</w:t>
      </w:r>
      <w:r w:rsidRPr="00554262">
        <w:br/>
        <w:t>- Inspection reports must be maintained and available for review</w:t>
      </w:r>
    </w:p>
    <w:p w14:paraId="1EDCC82B" w14:textId="54157324" w:rsidR="00AE1B4B" w:rsidRPr="00554262" w:rsidRDefault="00AE1B4B" w:rsidP="004B684C">
      <w:pPr>
        <w:pStyle w:val="Heading2"/>
        <w15:collapsed/>
      </w:pPr>
      <w:r>
        <w:t xml:space="preserve"> </w:t>
      </w:r>
      <w:r w:rsidRPr="00AE1B4B">
        <w:rPr>
          <w:color w:val="215E99" w:themeColor="text2" w:themeTint="BF"/>
        </w:rPr>
        <w:t>7.6. Penalties for Non-Compliance</w:t>
      </w:r>
    </w:p>
    <w:p w14:paraId="5D14AC7A" w14:textId="3232390C" w:rsidR="002F45C6" w:rsidRDefault="00AE1B4B" w:rsidP="00554262">
      <w:r>
        <w:t xml:space="preserve">    </w:t>
      </w:r>
      <w:r w:rsidR="002F45C6" w:rsidRPr="00554262">
        <w:t>Penalties for Non-Compliance</w:t>
      </w:r>
      <w:r w:rsidR="002F45C6" w:rsidRPr="00554262">
        <w:br/>
      </w:r>
      <w:r w:rsidR="002F45C6" w:rsidRPr="00554262">
        <w:br/>
        <w:t>- Fines may be imposed for violations (specific amounts set by Georgia law)</w:t>
      </w:r>
      <w:r w:rsidR="002F45C6" w:rsidRPr="00554262">
        <w:br/>
        <w:t>- Operating permits can be suspended or revoked</w:t>
      </w:r>
      <w:r w:rsidR="002F45C6" w:rsidRPr="00554262">
        <w:br/>
        <w:t>- Legal action may be taken for serious or repeated violations</w:t>
      </w:r>
    </w:p>
    <w:p w14:paraId="31F977B6" w14:textId="044E2958" w:rsidR="00B07C3B" w:rsidRPr="00B07C3B" w:rsidRDefault="004E7CB8" w:rsidP="004B684C">
      <w:pPr>
        <w:pStyle w:val="Heading2"/>
        <w15:collapsed/>
        <w:rPr>
          <w:color w:val="215E99" w:themeColor="text2" w:themeTint="BF"/>
        </w:rPr>
      </w:pPr>
      <w:r>
        <w:rPr>
          <w:color w:val="215E99" w:themeColor="text2" w:themeTint="BF"/>
        </w:rPr>
        <w:t xml:space="preserve"> </w:t>
      </w:r>
      <w:r w:rsidR="00B07C3B" w:rsidRPr="00B07C3B">
        <w:rPr>
          <w:color w:val="215E99" w:themeColor="text2" w:themeTint="BF"/>
        </w:rPr>
        <w:t>7.7. Staying Informed</w:t>
      </w:r>
    </w:p>
    <w:p w14:paraId="68498107" w14:textId="2E42902D" w:rsidR="002F45C6" w:rsidRPr="00554262" w:rsidRDefault="002F45C6" w:rsidP="00554262">
      <w:r w:rsidRPr="00554262">
        <w:t xml:space="preserve">    Staying Informed</w:t>
      </w:r>
    </w:p>
    <w:p w14:paraId="1423527D" w14:textId="33E32305" w:rsidR="002F45C6" w:rsidRDefault="008E230C" w:rsidP="00554262">
      <w:hyperlink r:id="rId28" w:history="1">
        <w:r w:rsidRPr="006165CF">
          <w:rPr>
            <w:rStyle w:val="Hyperlink"/>
          </w:rPr>
          <w:t>https://oci.georgia.gov</w:t>
        </w:r>
      </w:hyperlink>
    </w:p>
    <w:p w14:paraId="3C061BF5" w14:textId="77777777" w:rsidR="002F3F21" w:rsidRDefault="002F45C6" w:rsidP="00554262">
      <w:r w:rsidRPr="00554262">
        <w:t xml:space="preserve">- Regularly check the Georgia Office of Insurance and Safety Fire Commissioner website for updates to laws and regulations    </w:t>
      </w:r>
      <w:r w:rsidRPr="00554262">
        <w:br/>
        <w:t>- Attend industry seminars and workshops approved by the Safety Fire Commissioner</w:t>
      </w:r>
      <w:r w:rsidRPr="00554262">
        <w:br/>
        <w:t>- Subscribe to official notifications from the Office of Insurance and Safety Fire Commissioner</w:t>
      </w:r>
      <w:r w:rsidRPr="00554262">
        <w:br/>
      </w:r>
      <w:r w:rsidRPr="00554262">
        <w:br/>
        <w:t xml:space="preserve">For specific questions about compliance or to report a violation, please contact the EBA-Safety Inspections Division of the Office of Insurance and Safety Fire Commissioner. </w:t>
      </w:r>
      <w:r w:rsidRPr="00554262">
        <w:br/>
      </w:r>
      <w:r w:rsidRPr="00554262">
        <w:br/>
        <w:t>Remember, this guide provides a general overview. Always refer to the most current Georgia laws and regulations for detailed compliance requirements.</w:t>
      </w:r>
    </w:p>
    <w:p w14:paraId="5C37AAE2" w14:textId="74A2BA55" w:rsidR="002F45C6" w:rsidRPr="002C55D6" w:rsidRDefault="002F3F21" w:rsidP="00AA1A06">
      <w:pPr>
        <w:pStyle w:val="Heading1"/>
        <w15:collapsed/>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8.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FAQs</w:t>
      </w:r>
      <w:r w:rsidR="002F45C6"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 </w:t>
      </w:r>
    </w:p>
    <w:p w14:paraId="7F0DB8C2" w14:textId="77777777" w:rsidR="000D727B" w:rsidRDefault="002F45C6" w:rsidP="00554262">
      <w:r w:rsidRPr="00554262">
        <w:br/>
      </w:r>
      <w:r w:rsidR="00444C36" w:rsidRPr="00554262">
        <w:t>Frequently Asked Questions (FAQs)</w:t>
      </w:r>
    </w:p>
    <w:p w14:paraId="76474CD5" w14:textId="3DD0BB50" w:rsidR="00337E83" w:rsidRDefault="00337E83" w:rsidP="00554262">
      <w:r>
        <w:t xml:space="preserve">*Select </w:t>
      </w:r>
      <w:r w:rsidR="009F1681">
        <w:t>FAQ</w:t>
      </w:r>
      <w:r w:rsidR="00037178">
        <w:t xml:space="preserve"> </w:t>
      </w:r>
      <w:r w:rsidR="009F1681">
        <w:t xml:space="preserve">category </w:t>
      </w:r>
      <w:r w:rsidR="00037178">
        <w:t>below</w:t>
      </w:r>
    </w:p>
    <w:p w14:paraId="0524213B" w14:textId="77777777" w:rsidR="00DC0299" w:rsidRDefault="001012FD" w:rsidP="008E230C">
      <w:pPr>
        <w:pStyle w:val="Heading2"/>
        <w15:collapsed/>
        <w:rPr>
          <w:color w:val="215E99" w:themeColor="text2" w:themeTint="BF"/>
        </w:rPr>
      </w:pPr>
      <w:r>
        <w:rPr>
          <w:color w:val="215E99" w:themeColor="text2" w:themeTint="BF"/>
        </w:rPr>
        <w:t xml:space="preserve"> </w:t>
      </w:r>
      <w:r w:rsidR="000D727B" w:rsidRPr="000D727B">
        <w:rPr>
          <w:color w:val="215E99" w:themeColor="text2" w:themeTint="BF"/>
        </w:rPr>
        <w:t>8.1. General FAQs</w:t>
      </w:r>
    </w:p>
    <w:p w14:paraId="6024C93D" w14:textId="79E9AC05" w:rsidR="00444C36" w:rsidRPr="00554262" w:rsidRDefault="00DC0299" w:rsidP="00DC0299">
      <w:r w:rsidRPr="00DC0299">
        <w:t>General FAQs</w:t>
      </w:r>
      <w:r w:rsidR="00FE0B72" w:rsidRPr="00554262">
        <w:br/>
        <w:t> </w:t>
      </w:r>
      <w:r w:rsidR="00444C36" w:rsidRPr="00554262">
        <w:br/>
        <w:t>Q: What is the website for the EBA-Safety Inspection Division?</w:t>
      </w:r>
      <w:r w:rsidR="00444C36" w:rsidRPr="00554262">
        <w:br/>
        <w:t>A: The website is </w:t>
      </w:r>
      <w:hyperlink r:id="rId29" w:history="1">
        <w:r w:rsidR="00957E10" w:rsidRPr="005C495A">
          <w:rPr>
            <w:rStyle w:val="Hyperlink"/>
          </w:rPr>
          <w:t>https://citizenserve.com/oci</w:t>
        </w:r>
      </w:hyperlink>
    </w:p>
    <w:p w14:paraId="080AB6C4" w14:textId="1E122AB0" w:rsidR="00444C36" w:rsidRPr="00554262" w:rsidRDefault="00444C36" w:rsidP="00554262">
      <w:r w:rsidRPr="00554262">
        <w:t>Q: How do I reset my password?</w:t>
      </w:r>
      <w:r w:rsidRPr="00554262">
        <w:br/>
        <w:t>A: On the login screen, enter your username and select "Forgot Your Password". Follow the instructions sent to your email to reset your password.</w:t>
      </w:r>
      <w:r w:rsidRPr="00554262">
        <w:br/>
      </w:r>
      <w:r w:rsidRPr="00554262">
        <w:br/>
        <w:t>Q: How do I change or update my information on my account?</w:t>
      </w:r>
      <w:r w:rsidRPr="00554262">
        <w:br/>
        <w:t>A: Once logged in, select "My Account" at the top of the page. Look on the left side of the screen and select "Update My Information".</w:t>
      </w:r>
      <w:r w:rsidRPr="00554262">
        <w:br/>
      </w:r>
      <w:r w:rsidRPr="00554262">
        <w:br/>
        <w:t>Q: How do I find my File Number?</w:t>
      </w:r>
      <w:r w:rsidRPr="00554262">
        <w:br/>
        <w:t>A: Log into your account, select "View My Request" on the left side of the screen, click on one of the permit numbers listed. On the "View my Permit" page, your file number is listed as the "Project Number".</w:t>
      </w:r>
      <w:r w:rsidRPr="00554262">
        <w:br/>
      </w:r>
    </w:p>
    <w:p w14:paraId="1D483081" w14:textId="1F45A42D" w:rsidR="00CC5CC9" w:rsidRPr="00554262" w:rsidRDefault="004224B6" w:rsidP="008E230C">
      <w:pPr>
        <w:pStyle w:val="Heading2"/>
        <w15:collapsed/>
      </w:pPr>
      <w:r>
        <w:rPr>
          <w:color w:val="215E99" w:themeColor="text2" w:themeTint="BF"/>
        </w:rPr>
        <w:t xml:space="preserve"> </w:t>
      </w:r>
      <w:r w:rsidR="00FE0B72" w:rsidRPr="00F24345">
        <w:rPr>
          <w:color w:val="215E99" w:themeColor="text2" w:themeTint="BF"/>
        </w:rPr>
        <w:t>8.2. Elevator and Escalator FAQs</w:t>
      </w:r>
    </w:p>
    <w:p w14:paraId="24562CD0" w14:textId="77777777" w:rsidR="00E979B3" w:rsidRDefault="00CC5CC9" w:rsidP="00554262">
      <w:r w:rsidRPr="00554262">
        <w:t>Elevator and Escalator FAQs</w:t>
      </w:r>
      <w:r w:rsidRPr="00554262">
        <w:br/>
      </w:r>
      <w:r w:rsidRPr="00554262">
        <w:br/>
        <w:t>Q: How do I request an elevator inspection?</w:t>
      </w:r>
      <w:r w:rsidRPr="00554262">
        <w:br/>
        <w:t>A: Under the "My Account" tab, click on "View My Request" on the left side of the screen. Click on the permit number that needs inspection. On the left side, select "Request an Inspection". Choose "Routine Elevator Inspection" for existing equipment or "Initial Elevator Inspection" for new installations.</w:t>
      </w:r>
      <w:r w:rsidRPr="00554262">
        <w:br/>
      </w:r>
      <w:r w:rsidRPr="00554262">
        <w:br/>
        <w:t>Q: What license number do I need to renew every 2 years for elevator work?</w:t>
      </w:r>
      <w:r w:rsidRPr="00554262">
        <w:br/>
        <w:t>A: The Elevator Mechanic License needs to be renewed every 2 years.</w:t>
      </w:r>
      <w:r w:rsidRPr="00554262">
        <w:br/>
      </w:r>
      <w:r w:rsidRPr="00554262">
        <w:br/>
        <w:t>Q: How long after an inspection has occurred before I receive an invoice?</w:t>
      </w:r>
      <w:r w:rsidRPr="00554262">
        <w:br/>
        <w:t>A: The invoice should be in your account within 48 hours after the inspection has been completed.</w:t>
      </w:r>
      <w:r w:rsidRPr="00554262">
        <w:br/>
      </w:r>
      <w:r w:rsidRPr="00554262">
        <w:br/>
        <w:t>Q: When do I receive my operating permit?</w:t>
      </w:r>
      <w:r w:rsidRPr="00554262">
        <w:br/>
        <w:t>A: After the invoice has been paid and processed, the operating permit will be available within 24 hours.</w:t>
      </w:r>
    </w:p>
    <w:p w14:paraId="5CA62718" w14:textId="77777777" w:rsidR="0027603B" w:rsidRDefault="00507B4A" w:rsidP="008E230C">
      <w:pPr>
        <w:pStyle w:val="Heading2"/>
        <w15:collapsed/>
        <w:rPr>
          <w:color w:val="215E99" w:themeColor="text2" w:themeTint="BF"/>
        </w:rPr>
      </w:pPr>
      <w:r>
        <w:rPr>
          <w:color w:val="215E99" w:themeColor="text2" w:themeTint="BF"/>
        </w:rPr>
        <w:t xml:space="preserve"> </w:t>
      </w:r>
      <w:r w:rsidR="00E979B3" w:rsidRPr="00E979B3">
        <w:rPr>
          <w:color w:val="215E99" w:themeColor="text2" w:themeTint="BF"/>
        </w:rPr>
        <w:t>8.3. Boiler and Pressure Vessel FAQs</w:t>
      </w:r>
    </w:p>
    <w:p w14:paraId="0E097A48" w14:textId="6D36A02E" w:rsidR="00D16112" w:rsidRDefault="0027603B" w:rsidP="0027603B">
      <w:r w:rsidRPr="0027603B">
        <w:t>Boiler and Pressure Vessel FAQs</w:t>
      </w:r>
      <w:r w:rsidR="00CC5CC9" w:rsidRPr="00554262">
        <w:br/>
      </w:r>
      <w:r w:rsidR="00CC5CC9" w:rsidRPr="00554262">
        <w:br/>
        <w:t>Q: How do I request a boiler inspection?</w:t>
      </w:r>
      <w:r w:rsidR="00CC5CC9" w:rsidRPr="00554262">
        <w:br/>
        <w:t xml:space="preserve">A: The process is </w:t>
      </w:r>
      <w:proofErr w:type="gramStart"/>
      <w:r w:rsidR="00CC5CC9" w:rsidRPr="00554262">
        <w:t>similar to</w:t>
      </w:r>
      <w:proofErr w:type="gramEnd"/>
      <w:r w:rsidR="00CC5CC9" w:rsidRPr="00554262">
        <w:t xml:space="preserve"> requesting an elevator inspection. Under "My Account", click "View My Request", select the appropriate permit number, then "Request an Inspection". Choose "Routine Boiler Inspection" for existing equipment or "Initial Boiler Inspection" for new installations.</w:t>
      </w:r>
      <w:r w:rsidR="00CC5CC9" w:rsidRPr="00554262">
        <w:br/>
      </w:r>
      <w:r w:rsidR="00CC5CC9" w:rsidRPr="00554262">
        <w:br/>
        <w:t>Q: What license number do I need to renew every 2 years for boiler work?</w:t>
      </w:r>
      <w:r w:rsidR="00CC5CC9" w:rsidRPr="00554262">
        <w:br/>
        <w:t>A: The boiler qualifier license number that you must renew begins with BQ and needs to be renewed every 2 years.</w:t>
      </w:r>
      <w:r w:rsidR="00CC5CC9" w:rsidRPr="00554262">
        <w:br/>
      </w:r>
      <w:r w:rsidR="00CC5CC9" w:rsidRPr="00554262">
        <w:br/>
        <w:t>Q: Does the state have a list of approved boiler installers for consumers to choose from?</w:t>
      </w:r>
      <w:r w:rsidR="00CC5CC9" w:rsidRPr="00554262">
        <w:br/>
        <w:t>A: Yes. Go to https://citizenserve/oci select the Reports tab, then select "Active Boiler Installers License Holders". Enter the city where service is needed to see a list of approved installers.</w:t>
      </w:r>
    </w:p>
    <w:p w14:paraId="777AB4C1" w14:textId="207F55B2" w:rsidR="004224B6" w:rsidRDefault="00507B4A" w:rsidP="008E230C">
      <w:pPr>
        <w:pStyle w:val="Heading2"/>
        <w15:collapsed/>
        <w:rPr>
          <w:color w:val="215E99" w:themeColor="text2" w:themeTint="BF"/>
        </w:rPr>
      </w:pPr>
      <w:r>
        <w:rPr>
          <w:color w:val="215E99" w:themeColor="text2" w:themeTint="BF"/>
        </w:rPr>
        <w:t xml:space="preserve"> </w:t>
      </w:r>
      <w:r w:rsidR="004224B6" w:rsidRPr="004224B6">
        <w:rPr>
          <w:color w:val="215E99" w:themeColor="text2" w:themeTint="BF"/>
        </w:rPr>
        <w:t>8.4. Billing and Invoicing FAQs</w:t>
      </w:r>
    </w:p>
    <w:p w14:paraId="5E054D31" w14:textId="5007458F" w:rsidR="00CC5CC9" w:rsidRDefault="00FE0B72" w:rsidP="001135BA">
      <w:r w:rsidRPr="00554262">
        <w:br/>
      </w:r>
      <w:r w:rsidR="00CC5CC9" w:rsidRPr="00554262">
        <w:t>Billing and Invoicing FAQs</w:t>
      </w:r>
      <w:r w:rsidR="00CC5CC9" w:rsidRPr="00554262">
        <w:br/>
      </w:r>
      <w:r w:rsidR="00CC5CC9" w:rsidRPr="00554262">
        <w:br/>
        <w:t>Q: How do I make a payment?</w:t>
      </w:r>
      <w:r w:rsidR="00CC5CC9" w:rsidRPr="00554262">
        <w:br/>
        <w:t>A: There are two ways to make a payment:</w:t>
      </w:r>
      <w:r w:rsidR="00CC5CC9" w:rsidRPr="00554262">
        <w:br/>
        <w:t>1. Log into your account, select "My Account" at the top of the page, look on the left side of the screen and select "Make a Payment".</w:t>
      </w:r>
      <w:r w:rsidR="00CC5CC9" w:rsidRPr="00554262">
        <w:br/>
        <w:t>2. Log into your account, scroll down to Safety Inspection Services, click on "Pay Invoices" and arrow down to the second Pay Invoices in that blue box. Enter ONLY your File Number and then click on submit.</w:t>
      </w:r>
      <w:r w:rsidR="00CC5CC9" w:rsidRPr="00554262">
        <w:br/>
      </w:r>
      <w:r w:rsidR="00CC5CC9" w:rsidRPr="00554262">
        <w:br/>
        <w:t>Q: How do I print my invoice?</w:t>
      </w:r>
      <w:r w:rsidR="00CC5CC9" w:rsidRPr="00554262">
        <w:br/>
        <w:t>A: There are two ways to print an invoice:</w:t>
      </w:r>
      <w:r w:rsidR="00CC5CC9" w:rsidRPr="00554262">
        <w:br/>
        <w:t xml:space="preserve">1. Log into your account, select "My Account", then "Make a Payment". Once the icon stops spinning, the </w:t>
      </w:r>
      <w:r w:rsidR="00CC5CC9" w:rsidRPr="001135BA">
        <w:t>invoice will appear on the screen. Press CTRL+P to print.</w:t>
      </w:r>
      <w:r w:rsidR="00CC5CC9" w:rsidRPr="00554262">
        <w:br/>
        <w:t>2. Log into your account, scroll to Safety Inspection Services, click "Pay Invoices", enter ONLY your File Number and click submit. On the next screen, press CTRL+P to print.</w:t>
      </w:r>
      <w:r w:rsidR="00CC5CC9" w:rsidRPr="00554262">
        <w:br/>
      </w:r>
      <w:r w:rsidR="00CC5CC9" w:rsidRPr="00554262">
        <w:br/>
        <w:t>Q: What payment options are available?</w:t>
      </w:r>
      <w:r w:rsidR="00CC5CC9" w:rsidRPr="00554262">
        <w:br/>
        <w:t>A: Customers can pay by e-check or credit card on the portal. A $5 processing fee applies to both payment options. Credit card transactions are charged an additional service fee.</w:t>
      </w:r>
      <w:r w:rsidR="00CC5CC9" w:rsidRPr="00554262">
        <w:br/>
      </w:r>
      <w:r w:rsidR="00CC5CC9" w:rsidRPr="00554262">
        <w:br/>
        <w:t>Q: Can I pay by check through mail?</w:t>
      </w:r>
      <w:r w:rsidR="00CC5CC9" w:rsidRPr="00554262">
        <w:br/>
        <w:t>A: No, all payments must be made online. Please do not mail checks to the office as they will be returned to the sender.</w:t>
      </w:r>
      <w:r w:rsidR="00CC5CC9" w:rsidRPr="00554262">
        <w:br/>
      </w:r>
      <w:r w:rsidR="00CC5CC9" w:rsidRPr="00554262">
        <w:br/>
        <w:t>Q: What should I do if I receive a failed inspection?</w:t>
      </w:r>
      <w:r w:rsidR="00CC5CC9" w:rsidRPr="00554262">
        <w:br/>
        <w:t>A: If you receive a failed inspection, you can print the Detail Inspection Report from your account. Select "View My Request", click on the permit number, and select the Inspections tab. Print the Detailed Inspection Report, which will have the inspector's contact information. After correcting the violations, email your inspector to inform them and request a re-inspection.</w:t>
      </w:r>
      <w:r w:rsidR="00CC5CC9" w:rsidRPr="00554262">
        <w:br/>
      </w:r>
      <w:r w:rsidR="00CC5CC9" w:rsidRPr="00554262">
        <w:br/>
        <w:t>Q: Who should I contact for licensing issues?</w:t>
      </w:r>
      <w:r w:rsidR="00CC5CC9" w:rsidRPr="00554262">
        <w:br/>
        <w:t>A: For questions about logins, portal access, permit issues, inspections, scheduling, or account changes, contact the Licensing Department at ocilicensing@oci.ga.gov.</w:t>
      </w:r>
      <w:r w:rsidR="00CC5CC9" w:rsidRPr="00554262">
        <w:br/>
      </w:r>
      <w:r w:rsidR="00CC5CC9" w:rsidRPr="00554262">
        <w:br/>
        <w:t>Q: Who should I contact for payment issues?</w:t>
      </w:r>
      <w:r w:rsidR="00CC5CC9" w:rsidRPr="00554262">
        <w:br/>
        <w:t>A: For payment problems, bank returns, receipt issues, or payment errors, contact the Intake Department (accounting) at intakedept@oci.ga.gov.</w:t>
      </w:r>
      <w:r w:rsidR="00CC5CC9" w:rsidRPr="00554262">
        <w:br/>
      </w:r>
      <w:r w:rsidR="00CC5CC9" w:rsidRPr="00554262">
        <w:br/>
        <w:t>Remember to allow up to 2 business days for a response to any inquiries.</w:t>
      </w:r>
    </w:p>
    <w:p w14:paraId="52ACB35C" w14:textId="5D682D03" w:rsidR="00EE1EFA" w:rsidRPr="00177F25" w:rsidRDefault="00EE1EFA" w:rsidP="00EE1EFA">
      <w:pPr>
        <w:pStyle w:val="Heading2"/>
        <w:rPr>
          <w:color w:val="215E99" w:themeColor="text2" w:themeTint="BF"/>
        </w:rPr>
      </w:pPr>
      <w:r>
        <w:rPr>
          <w:color w:val="215E99" w:themeColor="text2" w:themeTint="BF"/>
        </w:rPr>
        <w:t xml:space="preserve"> </w:t>
      </w:r>
      <w:r w:rsidRPr="00177F25">
        <w:rPr>
          <w:color w:val="215E99" w:themeColor="text2" w:themeTint="BF"/>
        </w:rPr>
        <w:t>8.5. Open Records Request FAQs</w:t>
      </w:r>
    </w:p>
    <w:p w14:paraId="6E5875D1" w14:textId="77777777" w:rsidR="00EE1EFA" w:rsidRDefault="00EE1EFA" w:rsidP="001135BA"/>
    <w:p w14:paraId="61F31ED0" w14:textId="4FBA1344" w:rsidR="00507B4A" w:rsidRPr="002C55D6" w:rsidRDefault="00507B4A" w:rsidP="00AA1A06">
      <w:pPr>
        <w:pStyle w:val="Heading1"/>
        <w15:collapsed/>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9.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Support and Contact Information</w:t>
      </w:r>
    </w:p>
    <w:p w14:paraId="7E47D0C8" w14:textId="24218CC2" w:rsidR="004109D0" w:rsidRDefault="004109D0" w:rsidP="008018CE">
      <w:pPr>
        <w:pStyle w:val="Heading2"/>
        <w15:collapsed/>
        <w:rPr>
          <w:color w:val="215E99" w:themeColor="text2" w:themeTint="BF"/>
        </w:rPr>
      </w:pPr>
      <w:r w:rsidRPr="004109D0">
        <w:rPr>
          <w:color w:val="215E99" w:themeColor="text2" w:themeTint="BF"/>
        </w:rPr>
        <w:t>9.1. Licensing Department Contact</w:t>
      </w:r>
    </w:p>
    <w:p w14:paraId="2D979B8C" w14:textId="2C372799" w:rsidR="00FB50BB" w:rsidRDefault="00FB50BB" w:rsidP="008018CE">
      <w:pPr>
        <w:pStyle w:val="Heading2"/>
        <w15:collapsed/>
        <w:rPr>
          <w:color w:val="215E99" w:themeColor="text2" w:themeTint="BF"/>
        </w:rPr>
      </w:pPr>
      <w:r w:rsidRPr="00FB50BB">
        <w:rPr>
          <w:color w:val="215E99" w:themeColor="text2" w:themeTint="BF"/>
        </w:rPr>
        <w:t>9.2. Intake Department (Accounting) Contact</w:t>
      </w:r>
    </w:p>
    <w:p w14:paraId="6BA33D8B" w14:textId="707CE113" w:rsidR="00FB50BB" w:rsidRDefault="00FB50BB" w:rsidP="008018CE">
      <w:pPr>
        <w:pStyle w:val="Heading2"/>
        <w15:collapsed/>
        <w:rPr>
          <w:color w:val="215E99" w:themeColor="text2" w:themeTint="BF"/>
        </w:rPr>
      </w:pPr>
      <w:r w:rsidRPr="00FB50BB">
        <w:rPr>
          <w:color w:val="215E99" w:themeColor="text2" w:themeTint="BF"/>
        </w:rPr>
        <w:t>9.3. Reporting Issues with the Website</w:t>
      </w:r>
    </w:p>
    <w:p w14:paraId="260B0B92" w14:textId="10C7A6ED" w:rsidR="00FB50BB" w:rsidRDefault="00FB50BB" w:rsidP="008018CE">
      <w:pPr>
        <w:pStyle w:val="Heading2"/>
        <w15:collapsed/>
        <w:rPr>
          <w:color w:val="215E99" w:themeColor="text2" w:themeTint="BF"/>
        </w:rPr>
      </w:pPr>
      <w:r w:rsidRPr="00FB50BB">
        <w:rPr>
          <w:color w:val="215E99" w:themeColor="text2" w:themeTint="BF"/>
        </w:rPr>
        <w:t>9.4. Filing Complaints</w:t>
      </w:r>
    </w:p>
    <w:p w14:paraId="0F55E228" w14:textId="4CC9A406" w:rsidR="00E45F6A" w:rsidRPr="002C55D6" w:rsidRDefault="00E45F6A" w:rsidP="00AA1A06">
      <w:pPr>
        <w:pStyle w:val="Heading1"/>
        <w15:collapsed/>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pPr>
      <w:r w:rsidRPr="002C55D6">
        <w:rPr>
          <w:b w:val="0"/>
          <w:color w:val="156082" w:themeColor="accent1"/>
          <w:sz w:val="40"/>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 xml:space="preserve">10. </w:t>
      </w:r>
      <w:r w:rsidRPr="002C55D6">
        <w:rPr>
          <w:b w:val="0"/>
          <w:color w:val="156082" w:themeColor="accent1"/>
          <w:sz w:val="40"/>
          <w:u w:val="single"/>
          <w14:shadow w14:blurRad="50800" w14:dist="38100" w14:dir="10800000" w14:sx="100000" w14:sy="100000" w14:kx="0" w14:ky="0" w14:algn="r">
            <w14:srgbClr w14:val="000000">
              <w14:alpha w14:val="60000"/>
            </w14:srgbClr>
          </w14:shadow>
          <w14:textOutline w14:w="0" w14:cap="flat" w14:cmpd="sng" w14:algn="ctr">
            <w14:noFill/>
            <w14:prstDash w14:val="solid"/>
            <w14:round/>
          </w14:textOutline>
        </w:rPr>
        <w:t>Resources</w:t>
      </w:r>
    </w:p>
    <w:p w14:paraId="7C158E44" w14:textId="61FFB7B1" w:rsidR="00E45F6A" w:rsidRDefault="00E45F6A" w:rsidP="008018CE">
      <w:pPr>
        <w:pStyle w:val="Heading2"/>
        <w15:collapsed/>
        <w:rPr>
          <w:color w:val="215E99" w:themeColor="text2" w:themeTint="BF"/>
        </w:rPr>
      </w:pPr>
      <w:r w:rsidRPr="00E45F6A">
        <w:rPr>
          <w:color w:val="215E99" w:themeColor="text2" w:themeTint="BF"/>
        </w:rPr>
        <w:t>10.1. Guides and Tutorials</w:t>
      </w:r>
    </w:p>
    <w:p w14:paraId="5EE70F14" w14:textId="613A5399" w:rsidR="0012276E" w:rsidRDefault="0012276E" w:rsidP="008018CE">
      <w:pPr>
        <w:pStyle w:val="Heading2"/>
        <w15:collapsed/>
        <w:rPr>
          <w:color w:val="215E99" w:themeColor="text2" w:themeTint="BF"/>
        </w:rPr>
      </w:pPr>
      <w:r w:rsidRPr="0012276E">
        <w:rPr>
          <w:color w:val="215E99" w:themeColor="text2" w:themeTint="BF"/>
        </w:rPr>
        <w:t>10.2. Forms and Documents</w:t>
      </w:r>
    </w:p>
    <w:p w14:paraId="5F4D0BC7" w14:textId="0CE97B5F" w:rsidR="0012276E" w:rsidRPr="00547EE2" w:rsidRDefault="0012276E" w:rsidP="00547EE2">
      <w:pPr>
        <w:pStyle w:val="Heading2"/>
        <w:rPr>
          <w:color w:val="215E99" w:themeColor="text2" w:themeTint="BF"/>
        </w:rPr>
      </w:pPr>
      <w:r w:rsidRPr="00547EE2">
        <w:rPr>
          <w:color w:val="215E99" w:themeColor="text2" w:themeTint="BF"/>
        </w:rPr>
        <w:t>10.</w:t>
      </w:r>
      <w:r w:rsidR="003E38E0" w:rsidRPr="00547EE2">
        <w:rPr>
          <w:color w:val="215E99" w:themeColor="text2" w:themeTint="BF"/>
        </w:rPr>
        <w:t>3</w:t>
      </w:r>
      <w:r w:rsidRPr="00547EE2">
        <w:rPr>
          <w:color w:val="215E99" w:themeColor="text2" w:themeTint="BF"/>
        </w:rPr>
        <w:t>. Approved Boiler Installers List</w:t>
      </w:r>
    </w:p>
    <w:p w14:paraId="2DD13828" w14:textId="14AC95D1" w:rsidR="003E38E0" w:rsidRPr="00547EE2" w:rsidRDefault="003E38E0" w:rsidP="00547EE2">
      <w:pPr>
        <w:pStyle w:val="Heading2"/>
        <w:rPr>
          <w:color w:val="215E99" w:themeColor="text2" w:themeTint="BF"/>
        </w:rPr>
      </w:pPr>
      <w:r w:rsidRPr="00547EE2">
        <w:rPr>
          <w:color w:val="215E99" w:themeColor="text2" w:themeTint="BF"/>
        </w:rPr>
        <w:t>10.4</w:t>
      </w:r>
      <w:r w:rsidR="009C0AA2">
        <w:rPr>
          <w:color w:val="215E99" w:themeColor="text2" w:themeTint="BF"/>
        </w:rPr>
        <w:t>.</w:t>
      </w:r>
      <w:r w:rsidRPr="00547EE2">
        <w:rPr>
          <w:color w:val="215E99" w:themeColor="text2" w:themeTint="BF"/>
        </w:rPr>
        <w:t xml:space="preserve"> Open Records Request</w:t>
      </w:r>
    </w:p>
    <w:p w14:paraId="73A30E3E" w14:textId="77777777" w:rsidR="003E38E0" w:rsidRPr="003E38E0" w:rsidRDefault="003E38E0" w:rsidP="003E38E0"/>
    <w:p w14:paraId="48A89E53" w14:textId="606658A1" w:rsidR="00F676AA" w:rsidRPr="00554262" w:rsidRDefault="00FE0B72" w:rsidP="00554262">
      <w:r w:rsidRPr="004109D0">
        <w:t>  </w:t>
      </w:r>
      <w:r w:rsidRPr="00554262">
        <w:br/>
      </w:r>
      <w:r w:rsidRPr="00554262">
        <w:br/>
      </w:r>
      <w:r w:rsidRPr="00554262">
        <w:br/>
        <w:t>  </w:t>
      </w:r>
      <w:r w:rsidRPr="00554262">
        <w:br/>
        <w:t>  </w:t>
      </w:r>
      <w:r w:rsidRPr="00554262">
        <w:br/>
        <w:t xml:space="preserve">   </w:t>
      </w:r>
    </w:p>
    <w:sectPr w:rsidR="00F676AA" w:rsidRPr="00554262" w:rsidSect="00147C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C0CC5" w14:textId="77777777" w:rsidR="00DF71F2" w:rsidRDefault="00DF71F2" w:rsidP="00FE0B72">
      <w:pPr>
        <w:spacing w:after="0" w:line="240" w:lineRule="auto"/>
      </w:pPr>
      <w:r>
        <w:separator/>
      </w:r>
    </w:p>
  </w:endnote>
  <w:endnote w:type="continuationSeparator" w:id="0">
    <w:p w14:paraId="1B210EC9" w14:textId="77777777" w:rsidR="00DF71F2" w:rsidRDefault="00DF71F2" w:rsidP="00FE0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AB897" w14:textId="77777777" w:rsidR="00DF71F2" w:rsidRDefault="00DF71F2" w:rsidP="00FE0B72">
      <w:pPr>
        <w:spacing w:after="0" w:line="240" w:lineRule="auto"/>
      </w:pPr>
      <w:r>
        <w:separator/>
      </w:r>
    </w:p>
  </w:footnote>
  <w:footnote w:type="continuationSeparator" w:id="0">
    <w:p w14:paraId="74C6DA70" w14:textId="77777777" w:rsidR="00DF71F2" w:rsidRDefault="00DF71F2" w:rsidP="00FE0B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9385C"/>
    <w:multiLevelType w:val="hybridMultilevel"/>
    <w:tmpl w:val="0A06FA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613208"/>
    <w:multiLevelType w:val="hybridMultilevel"/>
    <w:tmpl w:val="1E064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A36864"/>
    <w:multiLevelType w:val="multilevel"/>
    <w:tmpl w:val="05FCF7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31C331A"/>
    <w:multiLevelType w:val="hybridMultilevel"/>
    <w:tmpl w:val="937A3C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1B7027"/>
    <w:multiLevelType w:val="hybridMultilevel"/>
    <w:tmpl w:val="685E6D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37180096">
    <w:abstractNumId w:val="0"/>
  </w:num>
  <w:num w:numId="2" w16cid:durableId="462651016">
    <w:abstractNumId w:val="2"/>
  </w:num>
  <w:num w:numId="3" w16cid:durableId="2050567474">
    <w:abstractNumId w:val="1"/>
  </w:num>
  <w:num w:numId="4" w16cid:durableId="1033726703">
    <w:abstractNumId w:val="4"/>
  </w:num>
  <w:num w:numId="5" w16cid:durableId="11016840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B72"/>
    <w:rsid w:val="0001217C"/>
    <w:rsid w:val="00022EAE"/>
    <w:rsid w:val="00037178"/>
    <w:rsid w:val="000403F2"/>
    <w:rsid w:val="000405FE"/>
    <w:rsid w:val="000431F5"/>
    <w:rsid w:val="0004463F"/>
    <w:rsid w:val="000466E2"/>
    <w:rsid w:val="00064B24"/>
    <w:rsid w:val="00071DCA"/>
    <w:rsid w:val="000720FB"/>
    <w:rsid w:val="000972FD"/>
    <w:rsid w:val="000C2273"/>
    <w:rsid w:val="000D727B"/>
    <w:rsid w:val="000E3255"/>
    <w:rsid w:val="000F4BDE"/>
    <w:rsid w:val="001012FD"/>
    <w:rsid w:val="00111CFD"/>
    <w:rsid w:val="001135BA"/>
    <w:rsid w:val="00114839"/>
    <w:rsid w:val="00116421"/>
    <w:rsid w:val="00116782"/>
    <w:rsid w:val="0011712B"/>
    <w:rsid w:val="0012276E"/>
    <w:rsid w:val="00126DE3"/>
    <w:rsid w:val="0012754E"/>
    <w:rsid w:val="00132018"/>
    <w:rsid w:val="00135357"/>
    <w:rsid w:val="00142D97"/>
    <w:rsid w:val="001454F5"/>
    <w:rsid w:val="00147C47"/>
    <w:rsid w:val="00150A33"/>
    <w:rsid w:val="00155ED5"/>
    <w:rsid w:val="0015609B"/>
    <w:rsid w:val="001639E0"/>
    <w:rsid w:val="00165D82"/>
    <w:rsid w:val="00170F2C"/>
    <w:rsid w:val="00177538"/>
    <w:rsid w:val="00177F25"/>
    <w:rsid w:val="001809DB"/>
    <w:rsid w:val="00181610"/>
    <w:rsid w:val="001867D5"/>
    <w:rsid w:val="00194EBB"/>
    <w:rsid w:val="001B72DD"/>
    <w:rsid w:val="001C0A96"/>
    <w:rsid w:val="001C5655"/>
    <w:rsid w:val="001C5E0E"/>
    <w:rsid w:val="001D09D2"/>
    <w:rsid w:val="001D1EB1"/>
    <w:rsid w:val="001D7547"/>
    <w:rsid w:val="001D799D"/>
    <w:rsid w:val="001D79F3"/>
    <w:rsid w:val="001E0D15"/>
    <w:rsid w:val="001E19B7"/>
    <w:rsid w:val="001E6826"/>
    <w:rsid w:val="001E7530"/>
    <w:rsid w:val="00200205"/>
    <w:rsid w:val="00207DB8"/>
    <w:rsid w:val="00215868"/>
    <w:rsid w:val="00223074"/>
    <w:rsid w:val="00223CCA"/>
    <w:rsid w:val="00225CA9"/>
    <w:rsid w:val="00226A9B"/>
    <w:rsid w:val="00235C81"/>
    <w:rsid w:val="002425E7"/>
    <w:rsid w:val="00243A91"/>
    <w:rsid w:val="00244B1D"/>
    <w:rsid w:val="00246B05"/>
    <w:rsid w:val="00246C1F"/>
    <w:rsid w:val="00247F14"/>
    <w:rsid w:val="00251DD9"/>
    <w:rsid w:val="002602EA"/>
    <w:rsid w:val="00260BF3"/>
    <w:rsid w:val="00265348"/>
    <w:rsid w:val="00265AF6"/>
    <w:rsid w:val="00267FA2"/>
    <w:rsid w:val="0027603B"/>
    <w:rsid w:val="00277C05"/>
    <w:rsid w:val="00281CF3"/>
    <w:rsid w:val="00283419"/>
    <w:rsid w:val="00294614"/>
    <w:rsid w:val="002A5DE4"/>
    <w:rsid w:val="002C2E39"/>
    <w:rsid w:val="002C2F20"/>
    <w:rsid w:val="002C4251"/>
    <w:rsid w:val="002C55D6"/>
    <w:rsid w:val="002C74AE"/>
    <w:rsid w:val="002D28C7"/>
    <w:rsid w:val="002E24EB"/>
    <w:rsid w:val="002E375E"/>
    <w:rsid w:val="002F3F21"/>
    <w:rsid w:val="002F45C6"/>
    <w:rsid w:val="003053BB"/>
    <w:rsid w:val="00310FFD"/>
    <w:rsid w:val="00313034"/>
    <w:rsid w:val="00324097"/>
    <w:rsid w:val="00337E83"/>
    <w:rsid w:val="00340280"/>
    <w:rsid w:val="00340C03"/>
    <w:rsid w:val="00346442"/>
    <w:rsid w:val="0034713C"/>
    <w:rsid w:val="00364A4E"/>
    <w:rsid w:val="00372C61"/>
    <w:rsid w:val="0038721D"/>
    <w:rsid w:val="00392ABF"/>
    <w:rsid w:val="00393303"/>
    <w:rsid w:val="00396FAF"/>
    <w:rsid w:val="00397BB8"/>
    <w:rsid w:val="003A1B60"/>
    <w:rsid w:val="003B05B8"/>
    <w:rsid w:val="003B572E"/>
    <w:rsid w:val="003B6522"/>
    <w:rsid w:val="003B66C9"/>
    <w:rsid w:val="003C3655"/>
    <w:rsid w:val="003C63BC"/>
    <w:rsid w:val="003D542D"/>
    <w:rsid w:val="003D5DCB"/>
    <w:rsid w:val="003D7BCF"/>
    <w:rsid w:val="003E1843"/>
    <w:rsid w:val="003E38E0"/>
    <w:rsid w:val="003F3E02"/>
    <w:rsid w:val="003F4D3F"/>
    <w:rsid w:val="003F66DD"/>
    <w:rsid w:val="00406ABC"/>
    <w:rsid w:val="004109D0"/>
    <w:rsid w:val="0041316B"/>
    <w:rsid w:val="00416331"/>
    <w:rsid w:val="004224B6"/>
    <w:rsid w:val="00425C7D"/>
    <w:rsid w:val="00444C36"/>
    <w:rsid w:val="00445D1F"/>
    <w:rsid w:val="0044725E"/>
    <w:rsid w:val="00453513"/>
    <w:rsid w:val="0045580A"/>
    <w:rsid w:val="00456145"/>
    <w:rsid w:val="00457609"/>
    <w:rsid w:val="00460141"/>
    <w:rsid w:val="00467600"/>
    <w:rsid w:val="004814EA"/>
    <w:rsid w:val="00491D20"/>
    <w:rsid w:val="00496C58"/>
    <w:rsid w:val="00497983"/>
    <w:rsid w:val="004A43F1"/>
    <w:rsid w:val="004A5D31"/>
    <w:rsid w:val="004B1121"/>
    <w:rsid w:val="004B684C"/>
    <w:rsid w:val="004C0832"/>
    <w:rsid w:val="004C1F1F"/>
    <w:rsid w:val="004C497F"/>
    <w:rsid w:val="004C54E8"/>
    <w:rsid w:val="004C764F"/>
    <w:rsid w:val="004E7CB8"/>
    <w:rsid w:val="004F4910"/>
    <w:rsid w:val="005004E7"/>
    <w:rsid w:val="00507B4A"/>
    <w:rsid w:val="00512C32"/>
    <w:rsid w:val="00514AC3"/>
    <w:rsid w:val="00537351"/>
    <w:rsid w:val="00543A69"/>
    <w:rsid w:val="00545749"/>
    <w:rsid w:val="005459F4"/>
    <w:rsid w:val="00545A70"/>
    <w:rsid w:val="00547EE2"/>
    <w:rsid w:val="00551CFE"/>
    <w:rsid w:val="00554262"/>
    <w:rsid w:val="00557621"/>
    <w:rsid w:val="0057372A"/>
    <w:rsid w:val="00580206"/>
    <w:rsid w:val="00580B52"/>
    <w:rsid w:val="00580F83"/>
    <w:rsid w:val="00593EFA"/>
    <w:rsid w:val="005A0768"/>
    <w:rsid w:val="005A3C04"/>
    <w:rsid w:val="005A6C44"/>
    <w:rsid w:val="005B2DA8"/>
    <w:rsid w:val="005C34A3"/>
    <w:rsid w:val="005D0BB2"/>
    <w:rsid w:val="005D61F6"/>
    <w:rsid w:val="005E323E"/>
    <w:rsid w:val="005E6791"/>
    <w:rsid w:val="005E7A61"/>
    <w:rsid w:val="005F29C5"/>
    <w:rsid w:val="005F7B73"/>
    <w:rsid w:val="005F7CBF"/>
    <w:rsid w:val="005F7E38"/>
    <w:rsid w:val="00626142"/>
    <w:rsid w:val="00626266"/>
    <w:rsid w:val="0063225E"/>
    <w:rsid w:val="00636519"/>
    <w:rsid w:val="00637B1E"/>
    <w:rsid w:val="00637D74"/>
    <w:rsid w:val="00645773"/>
    <w:rsid w:val="006504B9"/>
    <w:rsid w:val="00651BA2"/>
    <w:rsid w:val="0065770B"/>
    <w:rsid w:val="00663B04"/>
    <w:rsid w:val="00666E65"/>
    <w:rsid w:val="006670B7"/>
    <w:rsid w:val="00680CF3"/>
    <w:rsid w:val="00681FB6"/>
    <w:rsid w:val="00685D72"/>
    <w:rsid w:val="00694893"/>
    <w:rsid w:val="00696101"/>
    <w:rsid w:val="00696D26"/>
    <w:rsid w:val="006A15C8"/>
    <w:rsid w:val="006A1764"/>
    <w:rsid w:val="006A351E"/>
    <w:rsid w:val="006A36B6"/>
    <w:rsid w:val="006A4597"/>
    <w:rsid w:val="006B72E1"/>
    <w:rsid w:val="006C0A65"/>
    <w:rsid w:val="006E4069"/>
    <w:rsid w:val="006F5834"/>
    <w:rsid w:val="006F5DCB"/>
    <w:rsid w:val="00707686"/>
    <w:rsid w:val="00710DF8"/>
    <w:rsid w:val="0071121A"/>
    <w:rsid w:val="0071732E"/>
    <w:rsid w:val="007309C9"/>
    <w:rsid w:val="0073193F"/>
    <w:rsid w:val="00732DF3"/>
    <w:rsid w:val="00736DD2"/>
    <w:rsid w:val="00770BE6"/>
    <w:rsid w:val="00772F41"/>
    <w:rsid w:val="007918F0"/>
    <w:rsid w:val="0079318F"/>
    <w:rsid w:val="00793673"/>
    <w:rsid w:val="007A09A8"/>
    <w:rsid w:val="007A6FAD"/>
    <w:rsid w:val="007A7DBB"/>
    <w:rsid w:val="007D31EF"/>
    <w:rsid w:val="007D46CD"/>
    <w:rsid w:val="007D55D2"/>
    <w:rsid w:val="007E19B8"/>
    <w:rsid w:val="007F2BC9"/>
    <w:rsid w:val="007F510D"/>
    <w:rsid w:val="007F6870"/>
    <w:rsid w:val="00800F04"/>
    <w:rsid w:val="008018CE"/>
    <w:rsid w:val="00802E9C"/>
    <w:rsid w:val="00805258"/>
    <w:rsid w:val="00815DB3"/>
    <w:rsid w:val="00816BF6"/>
    <w:rsid w:val="008262BF"/>
    <w:rsid w:val="00830989"/>
    <w:rsid w:val="0083613C"/>
    <w:rsid w:val="0085198E"/>
    <w:rsid w:val="00866DC9"/>
    <w:rsid w:val="0086749F"/>
    <w:rsid w:val="0087091E"/>
    <w:rsid w:val="00875E26"/>
    <w:rsid w:val="00884719"/>
    <w:rsid w:val="00887420"/>
    <w:rsid w:val="00887E45"/>
    <w:rsid w:val="008A4549"/>
    <w:rsid w:val="008B127B"/>
    <w:rsid w:val="008B29A2"/>
    <w:rsid w:val="008B474B"/>
    <w:rsid w:val="008B72AE"/>
    <w:rsid w:val="008C5884"/>
    <w:rsid w:val="008C5D2B"/>
    <w:rsid w:val="008D15C0"/>
    <w:rsid w:val="008D6E69"/>
    <w:rsid w:val="008E230C"/>
    <w:rsid w:val="008F2322"/>
    <w:rsid w:val="008F637D"/>
    <w:rsid w:val="00902148"/>
    <w:rsid w:val="009032B7"/>
    <w:rsid w:val="009036CC"/>
    <w:rsid w:val="00906AD8"/>
    <w:rsid w:val="00912123"/>
    <w:rsid w:val="00916900"/>
    <w:rsid w:val="00927D65"/>
    <w:rsid w:val="00952B97"/>
    <w:rsid w:val="00954C4E"/>
    <w:rsid w:val="00956012"/>
    <w:rsid w:val="00957E10"/>
    <w:rsid w:val="00960E18"/>
    <w:rsid w:val="009620F2"/>
    <w:rsid w:val="009660B5"/>
    <w:rsid w:val="009673DB"/>
    <w:rsid w:val="00971B67"/>
    <w:rsid w:val="00972DA7"/>
    <w:rsid w:val="00973FCA"/>
    <w:rsid w:val="00977721"/>
    <w:rsid w:val="00994481"/>
    <w:rsid w:val="009A75B4"/>
    <w:rsid w:val="009B4865"/>
    <w:rsid w:val="009C0AA2"/>
    <w:rsid w:val="009C6A6C"/>
    <w:rsid w:val="009D2457"/>
    <w:rsid w:val="009F117B"/>
    <w:rsid w:val="009F1681"/>
    <w:rsid w:val="009F4555"/>
    <w:rsid w:val="00A0226B"/>
    <w:rsid w:val="00A03B6F"/>
    <w:rsid w:val="00A053AE"/>
    <w:rsid w:val="00A05D17"/>
    <w:rsid w:val="00A10727"/>
    <w:rsid w:val="00A11A82"/>
    <w:rsid w:val="00A12132"/>
    <w:rsid w:val="00A303D3"/>
    <w:rsid w:val="00A3164D"/>
    <w:rsid w:val="00A35A24"/>
    <w:rsid w:val="00A40A7F"/>
    <w:rsid w:val="00A41EE1"/>
    <w:rsid w:val="00A449BA"/>
    <w:rsid w:val="00A46E12"/>
    <w:rsid w:val="00A51A88"/>
    <w:rsid w:val="00A56161"/>
    <w:rsid w:val="00A574F8"/>
    <w:rsid w:val="00A61351"/>
    <w:rsid w:val="00A64400"/>
    <w:rsid w:val="00A671D8"/>
    <w:rsid w:val="00A71036"/>
    <w:rsid w:val="00A74876"/>
    <w:rsid w:val="00A75C1D"/>
    <w:rsid w:val="00A834FD"/>
    <w:rsid w:val="00A868D8"/>
    <w:rsid w:val="00A96BC7"/>
    <w:rsid w:val="00AA195F"/>
    <w:rsid w:val="00AA1A06"/>
    <w:rsid w:val="00AA6E5A"/>
    <w:rsid w:val="00AB6ADF"/>
    <w:rsid w:val="00AB7BE3"/>
    <w:rsid w:val="00AC5E28"/>
    <w:rsid w:val="00AC7298"/>
    <w:rsid w:val="00AD6465"/>
    <w:rsid w:val="00AE109B"/>
    <w:rsid w:val="00AE1B4B"/>
    <w:rsid w:val="00AE2213"/>
    <w:rsid w:val="00AE2868"/>
    <w:rsid w:val="00B05D65"/>
    <w:rsid w:val="00B07C3B"/>
    <w:rsid w:val="00B13EFC"/>
    <w:rsid w:val="00B22D7B"/>
    <w:rsid w:val="00B37EC6"/>
    <w:rsid w:val="00B4202F"/>
    <w:rsid w:val="00B4273A"/>
    <w:rsid w:val="00B43206"/>
    <w:rsid w:val="00B45331"/>
    <w:rsid w:val="00B46493"/>
    <w:rsid w:val="00B46B77"/>
    <w:rsid w:val="00B62328"/>
    <w:rsid w:val="00B6361E"/>
    <w:rsid w:val="00B66AFB"/>
    <w:rsid w:val="00B73B91"/>
    <w:rsid w:val="00B749ED"/>
    <w:rsid w:val="00B801B4"/>
    <w:rsid w:val="00B873F3"/>
    <w:rsid w:val="00BA1B19"/>
    <w:rsid w:val="00BB7981"/>
    <w:rsid w:val="00BC17FB"/>
    <w:rsid w:val="00BD52C9"/>
    <w:rsid w:val="00BD5E39"/>
    <w:rsid w:val="00BD7417"/>
    <w:rsid w:val="00BE0803"/>
    <w:rsid w:val="00BE0CCC"/>
    <w:rsid w:val="00BE3944"/>
    <w:rsid w:val="00BE71D0"/>
    <w:rsid w:val="00BE7A3A"/>
    <w:rsid w:val="00BF259C"/>
    <w:rsid w:val="00BF6A0E"/>
    <w:rsid w:val="00C00B8D"/>
    <w:rsid w:val="00C21195"/>
    <w:rsid w:val="00C23D17"/>
    <w:rsid w:val="00C259D2"/>
    <w:rsid w:val="00C3745D"/>
    <w:rsid w:val="00C52909"/>
    <w:rsid w:val="00C52EE9"/>
    <w:rsid w:val="00C84530"/>
    <w:rsid w:val="00C959EF"/>
    <w:rsid w:val="00CB1CE9"/>
    <w:rsid w:val="00CB5599"/>
    <w:rsid w:val="00CB5816"/>
    <w:rsid w:val="00CB5FD4"/>
    <w:rsid w:val="00CC2B26"/>
    <w:rsid w:val="00CC5CC9"/>
    <w:rsid w:val="00CC659E"/>
    <w:rsid w:val="00CD4C41"/>
    <w:rsid w:val="00CD50DF"/>
    <w:rsid w:val="00CE135C"/>
    <w:rsid w:val="00CF5E2E"/>
    <w:rsid w:val="00CF6E1D"/>
    <w:rsid w:val="00CF71ED"/>
    <w:rsid w:val="00CF7773"/>
    <w:rsid w:val="00D00B1E"/>
    <w:rsid w:val="00D03728"/>
    <w:rsid w:val="00D063FF"/>
    <w:rsid w:val="00D12569"/>
    <w:rsid w:val="00D1295A"/>
    <w:rsid w:val="00D13247"/>
    <w:rsid w:val="00D16112"/>
    <w:rsid w:val="00D32839"/>
    <w:rsid w:val="00D34DFE"/>
    <w:rsid w:val="00D4495C"/>
    <w:rsid w:val="00D45283"/>
    <w:rsid w:val="00D45EFA"/>
    <w:rsid w:val="00D50B24"/>
    <w:rsid w:val="00D51516"/>
    <w:rsid w:val="00D57E0D"/>
    <w:rsid w:val="00D94A68"/>
    <w:rsid w:val="00DA1864"/>
    <w:rsid w:val="00DA561A"/>
    <w:rsid w:val="00DA6B66"/>
    <w:rsid w:val="00DA750C"/>
    <w:rsid w:val="00DB151F"/>
    <w:rsid w:val="00DB3252"/>
    <w:rsid w:val="00DB54BA"/>
    <w:rsid w:val="00DC0299"/>
    <w:rsid w:val="00DE2A35"/>
    <w:rsid w:val="00DE5FB6"/>
    <w:rsid w:val="00DF27E5"/>
    <w:rsid w:val="00DF4A0B"/>
    <w:rsid w:val="00DF6B23"/>
    <w:rsid w:val="00DF6CC2"/>
    <w:rsid w:val="00DF71F2"/>
    <w:rsid w:val="00E02560"/>
    <w:rsid w:val="00E03077"/>
    <w:rsid w:val="00E1037D"/>
    <w:rsid w:val="00E10DF1"/>
    <w:rsid w:val="00E12AFB"/>
    <w:rsid w:val="00E167E3"/>
    <w:rsid w:val="00E205FF"/>
    <w:rsid w:val="00E208A3"/>
    <w:rsid w:val="00E23697"/>
    <w:rsid w:val="00E35B0C"/>
    <w:rsid w:val="00E45F6A"/>
    <w:rsid w:val="00E5457B"/>
    <w:rsid w:val="00E63E46"/>
    <w:rsid w:val="00E63E93"/>
    <w:rsid w:val="00E80FA6"/>
    <w:rsid w:val="00E84A31"/>
    <w:rsid w:val="00E9124E"/>
    <w:rsid w:val="00E9163A"/>
    <w:rsid w:val="00E979B3"/>
    <w:rsid w:val="00EA0FAB"/>
    <w:rsid w:val="00EA761A"/>
    <w:rsid w:val="00EB334B"/>
    <w:rsid w:val="00EB533C"/>
    <w:rsid w:val="00EC2344"/>
    <w:rsid w:val="00ED280D"/>
    <w:rsid w:val="00ED70CF"/>
    <w:rsid w:val="00EE1EFA"/>
    <w:rsid w:val="00EE1FD5"/>
    <w:rsid w:val="00EE57C9"/>
    <w:rsid w:val="00EE608C"/>
    <w:rsid w:val="00EF5FD5"/>
    <w:rsid w:val="00F00907"/>
    <w:rsid w:val="00F02095"/>
    <w:rsid w:val="00F027FD"/>
    <w:rsid w:val="00F03CB5"/>
    <w:rsid w:val="00F21973"/>
    <w:rsid w:val="00F239A2"/>
    <w:rsid w:val="00F24345"/>
    <w:rsid w:val="00F374A3"/>
    <w:rsid w:val="00F40872"/>
    <w:rsid w:val="00F426F3"/>
    <w:rsid w:val="00F440C2"/>
    <w:rsid w:val="00F51F07"/>
    <w:rsid w:val="00F602E4"/>
    <w:rsid w:val="00F605D3"/>
    <w:rsid w:val="00F676AA"/>
    <w:rsid w:val="00F73976"/>
    <w:rsid w:val="00F8573E"/>
    <w:rsid w:val="00FA4D5F"/>
    <w:rsid w:val="00FB50BB"/>
    <w:rsid w:val="00FB5A9A"/>
    <w:rsid w:val="00FC60B1"/>
    <w:rsid w:val="00FC6C3F"/>
    <w:rsid w:val="00FD1EFB"/>
    <w:rsid w:val="00FE0B72"/>
    <w:rsid w:val="00FE2F1B"/>
    <w:rsid w:val="00FF6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8B805"/>
  <w15:chartTrackingRefBased/>
  <w15:docId w15:val="{B7355A29-BD98-418E-B116-D339B178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4262"/>
    <w:pPr>
      <w:keepNext/>
      <w:keepLines/>
      <w:spacing w:before="360" w:after="80"/>
      <w:outlineLvl w:val="0"/>
    </w:pPr>
    <w:rPr>
      <w:rFonts w:ascii="Calibri" w:eastAsiaTheme="majorEastAsia" w:hAnsi="Calibri" w:cstheme="majorBidi"/>
      <w:b/>
      <w:color w:val="0F4761" w:themeColor="accent1" w:themeShade="BF"/>
      <w:sz w:val="24"/>
      <w:szCs w:val="40"/>
    </w:rPr>
  </w:style>
  <w:style w:type="paragraph" w:styleId="Heading2">
    <w:name w:val="heading 2"/>
    <w:basedOn w:val="Normal"/>
    <w:next w:val="Normal"/>
    <w:link w:val="Heading2Char"/>
    <w:uiPriority w:val="9"/>
    <w:unhideWhenUsed/>
    <w:qFormat/>
    <w:rsid w:val="00453513"/>
    <w:pPr>
      <w:outlineLvl w:val="1"/>
    </w:pPr>
    <w:rPr>
      <w:rFonts w:ascii="Calibri" w:hAnsi="Calibri"/>
      <w:sz w:val="24"/>
    </w:rPr>
  </w:style>
  <w:style w:type="paragraph" w:styleId="Heading3">
    <w:name w:val="heading 3"/>
    <w:basedOn w:val="Normal"/>
    <w:next w:val="Normal"/>
    <w:link w:val="Heading3Char"/>
    <w:uiPriority w:val="9"/>
    <w:unhideWhenUsed/>
    <w:qFormat/>
    <w:rsid w:val="00554262"/>
    <w:pPr>
      <w:keepNext/>
      <w:keepLines/>
      <w:spacing w:before="160" w:after="80"/>
      <w:outlineLvl w:val="2"/>
    </w:pPr>
    <w:rPr>
      <w:rFonts w:ascii="Calibri" w:eastAsiaTheme="majorEastAsia" w:hAnsi="Calibri" w:cstheme="majorBidi"/>
      <w:color w:val="0F4761" w:themeColor="accent1" w:themeShade="BF"/>
      <w:sz w:val="24"/>
      <w:szCs w:val="28"/>
    </w:rPr>
  </w:style>
  <w:style w:type="paragraph" w:styleId="Heading4">
    <w:name w:val="heading 4"/>
    <w:basedOn w:val="Normal"/>
    <w:next w:val="Normal"/>
    <w:link w:val="Heading4Char"/>
    <w:uiPriority w:val="9"/>
    <w:semiHidden/>
    <w:unhideWhenUsed/>
    <w:qFormat/>
    <w:rsid w:val="00FE0B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0B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0B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0B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0B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0B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262"/>
    <w:rPr>
      <w:rFonts w:ascii="Calibri" w:eastAsiaTheme="majorEastAsia" w:hAnsi="Calibri" w:cstheme="majorBidi"/>
      <w:b/>
      <w:color w:val="0F4761" w:themeColor="accent1" w:themeShade="BF"/>
      <w:sz w:val="24"/>
      <w:szCs w:val="40"/>
    </w:rPr>
  </w:style>
  <w:style w:type="character" w:customStyle="1" w:styleId="Heading2Char">
    <w:name w:val="Heading 2 Char"/>
    <w:basedOn w:val="DefaultParagraphFont"/>
    <w:link w:val="Heading2"/>
    <w:uiPriority w:val="9"/>
    <w:rsid w:val="00453513"/>
    <w:rPr>
      <w:rFonts w:ascii="Calibri" w:hAnsi="Calibri"/>
      <w:sz w:val="24"/>
    </w:rPr>
  </w:style>
  <w:style w:type="character" w:customStyle="1" w:styleId="Heading3Char">
    <w:name w:val="Heading 3 Char"/>
    <w:basedOn w:val="DefaultParagraphFont"/>
    <w:link w:val="Heading3"/>
    <w:uiPriority w:val="9"/>
    <w:rsid w:val="00554262"/>
    <w:rPr>
      <w:rFonts w:ascii="Calibri" w:eastAsiaTheme="majorEastAsia" w:hAnsi="Calibri" w:cstheme="majorBidi"/>
      <w:color w:val="0F4761" w:themeColor="accent1" w:themeShade="BF"/>
      <w:sz w:val="24"/>
      <w:szCs w:val="28"/>
    </w:rPr>
  </w:style>
  <w:style w:type="character" w:customStyle="1" w:styleId="Heading4Char">
    <w:name w:val="Heading 4 Char"/>
    <w:basedOn w:val="DefaultParagraphFont"/>
    <w:link w:val="Heading4"/>
    <w:uiPriority w:val="9"/>
    <w:semiHidden/>
    <w:rsid w:val="00FE0B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0B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0B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0B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0B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0B72"/>
    <w:rPr>
      <w:rFonts w:eastAsiaTheme="majorEastAsia" w:cstheme="majorBidi"/>
      <w:color w:val="272727" w:themeColor="text1" w:themeTint="D8"/>
    </w:rPr>
  </w:style>
  <w:style w:type="paragraph" w:styleId="Title">
    <w:name w:val="Title"/>
    <w:basedOn w:val="Normal"/>
    <w:next w:val="Normal"/>
    <w:link w:val="TitleChar"/>
    <w:uiPriority w:val="10"/>
    <w:qFormat/>
    <w:rsid w:val="00BE0CCC"/>
    <w:pPr>
      <w:spacing w:after="80" w:line="240" w:lineRule="auto"/>
      <w:contextualSpacing/>
    </w:pPr>
    <w:rPr>
      <w:rFonts w:ascii="Calibri" w:eastAsiaTheme="majorEastAsia" w:hAnsi="Calibri" w:cstheme="majorBidi"/>
      <w:b/>
      <w:spacing w:val="-10"/>
      <w:kern w:val="28"/>
      <w:sz w:val="36"/>
      <w:szCs w:val="56"/>
    </w:rPr>
  </w:style>
  <w:style w:type="character" w:customStyle="1" w:styleId="TitleChar">
    <w:name w:val="Title Char"/>
    <w:basedOn w:val="DefaultParagraphFont"/>
    <w:link w:val="Title"/>
    <w:uiPriority w:val="10"/>
    <w:rsid w:val="00BE0CCC"/>
    <w:rPr>
      <w:rFonts w:ascii="Calibri" w:eastAsiaTheme="majorEastAsia" w:hAnsi="Calibri" w:cstheme="majorBidi"/>
      <w:b/>
      <w:spacing w:val="-10"/>
      <w:kern w:val="28"/>
      <w:sz w:val="36"/>
      <w:szCs w:val="56"/>
    </w:rPr>
  </w:style>
  <w:style w:type="paragraph" w:styleId="Subtitle">
    <w:name w:val="Subtitle"/>
    <w:basedOn w:val="Normal"/>
    <w:next w:val="Normal"/>
    <w:link w:val="SubtitleChar"/>
    <w:uiPriority w:val="11"/>
    <w:qFormat/>
    <w:rsid w:val="00FE0B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0B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0B72"/>
    <w:pPr>
      <w:spacing w:before="160"/>
      <w:jc w:val="center"/>
    </w:pPr>
    <w:rPr>
      <w:i/>
      <w:iCs/>
      <w:color w:val="404040" w:themeColor="text1" w:themeTint="BF"/>
    </w:rPr>
  </w:style>
  <w:style w:type="character" w:customStyle="1" w:styleId="QuoteChar">
    <w:name w:val="Quote Char"/>
    <w:basedOn w:val="DefaultParagraphFont"/>
    <w:link w:val="Quote"/>
    <w:uiPriority w:val="29"/>
    <w:rsid w:val="00FE0B72"/>
    <w:rPr>
      <w:i/>
      <w:iCs/>
      <w:color w:val="404040" w:themeColor="text1" w:themeTint="BF"/>
    </w:rPr>
  </w:style>
  <w:style w:type="paragraph" w:styleId="ListParagraph">
    <w:name w:val="List Paragraph"/>
    <w:basedOn w:val="Normal"/>
    <w:uiPriority w:val="34"/>
    <w:qFormat/>
    <w:rsid w:val="00FE0B72"/>
    <w:pPr>
      <w:ind w:left="720"/>
      <w:contextualSpacing/>
    </w:pPr>
  </w:style>
  <w:style w:type="character" w:styleId="IntenseEmphasis">
    <w:name w:val="Intense Emphasis"/>
    <w:basedOn w:val="DefaultParagraphFont"/>
    <w:uiPriority w:val="21"/>
    <w:qFormat/>
    <w:rsid w:val="00FE0B72"/>
    <w:rPr>
      <w:i/>
      <w:iCs/>
      <w:color w:val="0F4761" w:themeColor="accent1" w:themeShade="BF"/>
    </w:rPr>
  </w:style>
  <w:style w:type="paragraph" w:styleId="IntenseQuote">
    <w:name w:val="Intense Quote"/>
    <w:basedOn w:val="Normal"/>
    <w:next w:val="Normal"/>
    <w:link w:val="IntenseQuoteChar"/>
    <w:uiPriority w:val="30"/>
    <w:qFormat/>
    <w:rsid w:val="00FE0B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0B72"/>
    <w:rPr>
      <w:i/>
      <w:iCs/>
      <w:color w:val="0F4761" w:themeColor="accent1" w:themeShade="BF"/>
    </w:rPr>
  </w:style>
  <w:style w:type="character" w:styleId="IntenseReference">
    <w:name w:val="Intense Reference"/>
    <w:basedOn w:val="DefaultParagraphFont"/>
    <w:uiPriority w:val="32"/>
    <w:qFormat/>
    <w:rsid w:val="00FE0B72"/>
    <w:rPr>
      <w:b/>
      <w:bCs/>
      <w:smallCaps/>
      <w:color w:val="0F4761" w:themeColor="accent1" w:themeShade="BF"/>
      <w:spacing w:val="5"/>
    </w:rPr>
  </w:style>
  <w:style w:type="paragraph" w:styleId="Header">
    <w:name w:val="header"/>
    <w:basedOn w:val="Normal"/>
    <w:link w:val="HeaderChar"/>
    <w:uiPriority w:val="99"/>
    <w:unhideWhenUsed/>
    <w:rsid w:val="00FE0B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0B72"/>
  </w:style>
  <w:style w:type="paragraph" w:styleId="Footer">
    <w:name w:val="footer"/>
    <w:basedOn w:val="Normal"/>
    <w:link w:val="FooterChar"/>
    <w:uiPriority w:val="99"/>
    <w:unhideWhenUsed/>
    <w:rsid w:val="00FE0B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0B72"/>
  </w:style>
  <w:style w:type="paragraph" w:styleId="TOC1">
    <w:name w:val="toc 1"/>
    <w:basedOn w:val="Normal"/>
    <w:next w:val="Normal"/>
    <w:autoRedefine/>
    <w:uiPriority w:val="39"/>
    <w:unhideWhenUsed/>
    <w:rsid w:val="00A96BC7"/>
    <w:pPr>
      <w:spacing w:after="100"/>
    </w:pPr>
  </w:style>
  <w:style w:type="paragraph" w:styleId="TOC2">
    <w:name w:val="toc 2"/>
    <w:basedOn w:val="Normal"/>
    <w:next w:val="Normal"/>
    <w:autoRedefine/>
    <w:uiPriority w:val="39"/>
    <w:unhideWhenUsed/>
    <w:rsid w:val="00A96BC7"/>
    <w:pPr>
      <w:spacing w:after="100"/>
      <w:ind w:left="220"/>
    </w:pPr>
  </w:style>
  <w:style w:type="character" w:styleId="Hyperlink">
    <w:name w:val="Hyperlink"/>
    <w:basedOn w:val="DefaultParagraphFont"/>
    <w:uiPriority w:val="99"/>
    <w:unhideWhenUsed/>
    <w:rsid w:val="002602EA"/>
    <w:rPr>
      <w:color w:val="0000FF"/>
      <w:u w:val="single"/>
    </w:rPr>
  </w:style>
  <w:style w:type="character" w:styleId="FollowedHyperlink">
    <w:name w:val="FollowedHyperlink"/>
    <w:basedOn w:val="DefaultParagraphFont"/>
    <w:uiPriority w:val="99"/>
    <w:semiHidden/>
    <w:unhideWhenUsed/>
    <w:rsid w:val="002602EA"/>
    <w:rPr>
      <w:color w:val="96607D" w:themeColor="followedHyperlink"/>
      <w:u w:val="single"/>
    </w:rPr>
  </w:style>
  <w:style w:type="character" w:styleId="UnresolvedMention">
    <w:name w:val="Unresolved Mention"/>
    <w:basedOn w:val="DefaultParagraphFont"/>
    <w:uiPriority w:val="99"/>
    <w:semiHidden/>
    <w:unhideWhenUsed/>
    <w:rsid w:val="002602EA"/>
    <w:rPr>
      <w:color w:val="605E5C"/>
      <w:shd w:val="clear" w:color="auto" w:fill="E1DFDD"/>
    </w:rPr>
  </w:style>
  <w:style w:type="paragraph" w:styleId="NoSpacing">
    <w:name w:val="No Spacing"/>
    <w:uiPriority w:val="1"/>
    <w:qFormat/>
    <w:rsid w:val="00B37E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itizenserve.com/oci" TargetMode="External"/><Relationship Id="rId18" Type="http://schemas.openxmlformats.org/officeDocument/2006/relationships/hyperlink" Target="https://citizenserve.com/oci" TargetMode="External"/><Relationship Id="rId26" Type="http://schemas.openxmlformats.org/officeDocument/2006/relationships/hyperlink" Target="https://citizenserve.com/oci" TargetMode="External"/><Relationship Id="rId3" Type="http://schemas.openxmlformats.org/officeDocument/2006/relationships/styles" Target="styles.xml"/><Relationship Id="rId21" Type="http://schemas.openxmlformats.org/officeDocument/2006/relationships/hyperlink" Target="https://citizenserve.com/oci"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citizenserve.com/oci" TargetMode="External"/><Relationship Id="rId25" Type="http://schemas.openxmlformats.org/officeDocument/2006/relationships/hyperlink" Target="https://citizenserve.com/oci"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mailto:ocilicensing@oci.ga.gov" TargetMode="External"/><Relationship Id="rId29" Type="http://schemas.openxmlformats.org/officeDocument/2006/relationships/hyperlink" Target="https://citizenserve.com/oc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citizenserve.com/oci"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citizenserve.com/oci" TargetMode="External"/><Relationship Id="rId28" Type="http://schemas.openxmlformats.org/officeDocument/2006/relationships/hyperlink" Target="https://oci.georgia.gov" TargetMode="External"/><Relationship Id="rId10" Type="http://schemas.openxmlformats.org/officeDocument/2006/relationships/image" Target="media/image2.png"/><Relationship Id="rId19" Type="http://schemas.openxmlformats.org/officeDocument/2006/relationships/hyperlink" Target="https://citizenserve.com/oci"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oci.georgia.gov/inspections-permits-plans/elevators-escalators" TargetMode="External"/><Relationship Id="rId14" Type="http://schemas.openxmlformats.org/officeDocument/2006/relationships/image" Target="media/image5.png"/><Relationship Id="rId22" Type="http://schemas.openxmlformats.org/officeDocument/2006/relationships/hyperlink" Target="mailto:ocilicensing@oci.ga.gov" TargetMode="External"/><Relationship Id="rId27" Type="http://schemas.openxmlformats.org/officeDocument/2006/relationships/hyperlink" Target="mailto:intakedept@oci.ga.gov"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A0809-70F2-4E85-B79C-389F59182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6401</Words>
  <Characters>36491</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Fogleman, Lee</dc:creator>
  <cp:keywords/>
  <dc:description/>
  <cp:lastModifiedBy>Fogleman, Lee</cp:lastModifiedBy>
  <cp:revision>2</cp:revision>
  <dcterms:created xsi:type="dcterms:W3CDTF">2025-03-07T14:55:00Z</dcterms:created>
  <dcterms:modified xsi:type="dcterms:W3CDTF">2025-03-07T14:55:00Z</dcterms:modified>
</cp:coreProperties>
</file>